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38B5" w:rsidRPr="007F203E" w:rsidRDefault="00D853CB" w:rsidP="00473C4F">
      <w:pPr>
        <w:ind w:left="450"/>
        <w:jc w:val="both"/>
        <w:outlineLvl w:val="0"/>
        <w:rPr>
          <w:rFonts w:eastAsia="Times New Roman"/>
          <w:b/>
          <w:bCs/>
          <w:color w:val="auto"/>
          <w:kern w:val="36"/>
          <w:sz w:val="28"/>
          <w:szCs w:val="28"/>
        </w:rPr>
      </w:pPr>
      <w:r w:rsidRPr="007F203E">
        <w:rPr>
          <w:rFonts w:eastAsia="Times New Roman"/>
          <w:b/>
          <w:bCs/>
          <w:color w:val="auto"/>
          <w:kern w:val="36"/>
          <w:sz w:val="28"/>
          <w:szCs w:val="28"/>
          <w:lang w:val="kk-KZ"/>
        </w:rPr>
        <w:t xml:space="preserve">№ 1 дәріс. </w:t>
      </w:r>
      <w:r w:rsidR="00C138B5" w:rsidRPr="007F203E">
        <w:rPr>
          <w:rFonts w:eastAsia="Times New Roman"/>
          <w:b/>
          <w:bCs/>
          <w:color w:val="auto"/>
          <w:kern w:val="36"/>
          <w:sz w:val="28"/>
          <w:szCs w:val="28"/>
        </w:rPr>
        <w:t xml:space="preserve">Топырақ </w:t>
      </w:r>
      <w:r w:rsidRPr="007F203E">
        <w:rPr>
          <w:rFonts w:eastAsia="Times New Roman"/>
          <w:b/>
          <w:bCs/>
          <w:color w:val="auto"/>
          <w:kern w:val="36"/>
          <w:sz w:val="28"/>
          <w:szCs w:val="28"/>
          <w:lang w:val="kk-KZ"/>
        </w:rPr>
        <w:t xml:space="preserve"> табиғаты мен құрамы және қасиеттері</w:t>
      </w:r>
    </w:p>
    <w:tbl>
      <w:tblPr>
        <w:tblpPr w:leftFromText="195" w:rightFromText="195" w:topFromText="150" w:bottomFromText="150" w:vertAnchor="text"/>
        <w:tblW w:w="9900" w:type="dxa"/>
        <w:tblCellSpacing w:w="1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5247"/>
        <w:gridCol w:w="4653"/>
      </w:tblGrid>
      <w:tr w:rsidR="007F203E" w:rsidRPr="007F203E" w:rsidTr="00C138B5">
        <w:trPr>
          <w:tblCellSpacing w:w="15" w:type="dxa"/>
        </w:trPr>
        <w:tc>
          <w:tcPr>
            <w:tcW w:w="5250" w:type="dxa"/>
            <w:hideMark/>
          </w:tcPr>
          <w:p w:rsidR="00C138B5" w:rsidRPr="007F203E" w:rsidRDefault="00C138B5" w:rsidP="00473C4F">
            <w:pPr>
              <w:ind w:right="150"/>
              <w:jc w:val="both"/>
              <w:rPr>
                <w:rFonts w:eastAsia="Times New Roman"/>
                <w:i/>
                <w:iCs/>
                <w:color w:val="auto"/>
                <w:sz w:val="28"/>
                <w:szCs w:val="28"/>
              </w:rPr>
            </w:pPr>
          </w:p>
        </w:tc>
        <w:tc>
          <w:tcPr>
            <w:tcW w:w="4650" w:type="dxa"/>
            <w:hideMark/>
          </w:tcPr>
          <w:p w:rsidR="00C138B5" w:rsidRPr="007F203E" w:rsidRDefault="00C138B5" w:rsidP="00473C4F">
            <w:pPr>
              <w:ind w:left="150" w:right="150"/>
              <w:jc w:val="both"/>
              <w:rPr>
                <w:rFonts w:eastAsia="Times New Roman"/>
                <w:color w:val="auto"/>
                <w:sz w:val="28"/>
                <w:szCs w:val="28"/>
              </w:rPr>
            </w:pPr>
          </w:p>
        </w:tc>
      </w:tr>
    </w:tbl>
    <w:p w:rsidR="00C36C24" w:rsidRPr="007F203E" w:rsidRDefault="00045605" w:rsidP="00473C4F">
      <w:pPr>
        <w:autoSpaceDE w:val="0"/>
        <w:autoSpaceDN w:val="0"/>
        <w:adjustRightInd w:val="0"/>
        <w:jc w:val="both"/>
        <w:rPr>
          <w:color w:val="auto"/>
          <w:sz w:val="28"/>
          <w:szCs w:val="28"/>
          <w:lang w:val="kk-KZ" w:eastAsia="en-US"/>
        </w:rPr>
      </w:pPr>
      <w:r w:rsidRPr="007F203E">
        <w:rPr>
          <w:rFonts w:eastAsia="Times New Roman"/>
          <w:b/>
          <w:bCs/>
          <w:color w:val="auto"/>
          <w:sz w:val="28"/>
          <w:szCs w:val="28"/>
          <w:lang w:val="kk-KZ"/>
        </w:rPr>
        <w:t>Топырақ деп-</w:t>
      </w:r>
      <w:r w:rsidRPr="007F203E">
        <w:rPr>
          <w:rFonts w:eastAsia="Times New Roman"/>
          <w:bCs/>
          <w:color w:val="auto"/>
          <w:sz w:val="28"/>
          <w:szCs w:val="28"/>
          <w:lang w:val="kk-KZ"/>
        </w:rPr>
        <w:t xml:space="preserve">жердің үгілу аймақтарында жататын және инженерлік құрылыс қызметінің нысаны болып табылатын тау жыныстарын атайды. Топырақ ең көп тараған құрылыс материаллы және ол кез келген құрылыстың жертабаны (негізі) болып табылады.  </w:t>
      </w:r>
      <w:r w:rsidRPr="007F203E">
        <w:rPr>
          <w:color w:val="auto"/>
          <w:sz w:val="28"/>
          <w:szCs w:val="28"/>
          <w:lang w:val="kk-KZ" w:eastAsia="en-US"/>
        </w:rPr>
        <w:t xml:space="preserve">Топырақтардың физикалық-механикалық қасиеттері олардың ұзақ мерзімде қалыптасуы уақытындағы табиғи өзгерістер әсерінен туындайды. Яғни, табиғи топырақтардың қасиеттері үздіксіз өзгеріп отыратынын ескеру қажеттілігін көрсетеді. Топырақтың пайда болуына және қалыптасуына байланысты екі түрге бөлінеді: құрылықтық және теңіз шөгінділері. </w:t>
      </w:r>
      <w:r w:rsidR="00C36C24" w:rsidRPr="007F203E">
        <w:rPr>
          <w:color w:val="auto"/>
          <w:sz w:val="28"/>
          <w:szCs w:val="28"/>
          <w:lang w:val="kk-KZ" w:eastAsia="en-US"/>
        </w:rPr>
        <w:t>МСТ 25100-95 «Топырақтар. Жіктелуі» сәйкес және құрылымдық байланыстар сипатына, пайда болу жағдайына, құрамы мен құрылыстық қасиетіне сәйкес топырақтар негізгі екі топқа бөлінеді: тасты және тассыз.</w:t>
      </w:r>
    </w:p>
    <w:p w:rsidR="00C36C24" w:rsidRPr="007F203E" w:rsidRDefault="00045605" w:rsidP="00473C4F">
      <w:pPr>
        <w:autoSpaceDE w:val="0"/>
        <w:autoSpaceDN w:val="0"/>
        <w:adjustRightInd w:val="0"/>
        <w:jc w:val="both"/>
        <w:rPr>
          <w:color w:val="auto"/>
          <w:sz w:val="28"/>
          <w:szCs w:val="28"/>
          <w:lang w:val="kk-KZ" w:eastAsia="en-US"/>
        </w:rPr>
      </w:pPr>
      <w:r w:rsidRPr="007F203E">
        <w:rPr>
          <w:color w:val="auto"/>
          <w:sz w:val="28"/>
          <w:szCs w:val="28"/>
          <w:lang w:val="kk-KZ" w:eastAsia="en-US"/>
        </w:rPr>
        <w:t>Тасты топырақтар</w:t>
      </w:r>
      <w:r w:rsidR="00C36C24" w:rsidRPr="007F203E">
        <w:rPr>
          <w:color w:val="auto"/>
          <w:sz w:val="28"/>
          <w:szCs w:val="28"/>
          <w:lang w:val="kk-KZ" w:eastAsia="en-US"/>
        </w:rPr>
        <w:t xml:space="preserve"> бөлшектерінің өзара байланысы қатаң, беріктігі өте жоғары (5МПа жоғары), кеуектілігі аз, іс жүзінде суды өткізбейді, әрі сығылуға берк болып келеді. </w:t>
      </w:r>
    </w:p>
    <w:p w:rsidR="00C36C24" w:rsidRPr="007F203E" w:rsidRDefault="00C36C24" w:rsidP="00473C4F">
      <w:pPr>
        <w:autoSpaceDE w:val="0"/>
        <w:autoSpaceDN w:val="0"/>
        <w:adjustRightInd w:val="0"/>
        <w:jc w:val="both"/>
        <w:rPr>
          <w:color w:val="auto"/>
          <w:sz w:val="28"/>
          <w:szCs w:val="28"/>
          <w:lang w:val="kk-KZ" w:eastAsia="en-US"/>
        </w:rPr>
      </w:pPr>
      <w:r w:rsidRPr="007F203E">
        <w:rPr>
          <w:color w:val="auto"/>
          <w:sz w:val="28"/>
          <w:szCs w:val="28"/>
          <w:lang w:val="kk-KZ" w:eastAsia="en-US"/>
        </w:rPr>
        <w:t xml:space="preserve">Тасыз топырақтар - бөлшектерінің өзара байланысы бос, цементтелген шөгінді тау жыныстары. Бұл тау жыныстар тобының ірі сынықты (қойтас, малтатас), құмды (қиыршықтасты, ірі, ірілігі орташа, ұсақ және шаңдақ), шаңды-балшықты (құмайт, саздақ, балшық), биогенді (батпақ, шымтезек), жасанды топырақ (нығыздылған, үййілген, шайынды, салынды) топырақтар жатады.  </w:t>
      </w:r>
    </w:p>
    <w:p w:rsidR="001A2390" w:rsidRPr="007F203E" w:rsidRDefault="00C36C24" w:rsidP="00473C4F">
      <w:pPr>
        <w:autoSpaceDE w:val="0"/>
        <w:autoSpaceDN w:val="0"/>
        <w:adjustRightInd w:val="0"/>
        <w:jc w:val="both"/>
        <w:rPr>
          <w:b/>
          <w:color w:val="auto"/>
          <w:sz w:val="28"/>
          <w:szCs w:val="28"/>
          <w:lang w:val="kk-KZ" w:eastAsia="en-US"/>
        </w:rPr>
      </w:pPr>
      <w:r w:rsidRPr="007F203E">
        <w:rPr>
          <w:b/>
          <w:color w:val="auto"/>
          <w:sz w:val="28"/>
          <w:szCs w:val="28"/>
          <w:lang w:val="kk-KZ" w:eastAsia="en-US"/>
        </w:rPr>
        <w:t>Топырақтардың құрамы</w:t>
      </w:r>
    </w:p>
    <w:p w:rsidR="00045605" w:rsidRPr="007F203E" w:rsidRDefault="00C36C24" w:rsidP="00473C4F">
      <w:pPr>
        <w:autoSpaceDE w:val="0"/>
        <w:autoSpaceDN w:val="0"/>
        <w:adjustRightInd w:val="0"/>
        <w:jc w:val="both"/>
        <w:rPr>
          <w:color w:val="auto"/>
          <w:sz w:val="28"/>
          <w:szCs w:val="28"/>
          <w:lang w:val="kk-KZ" w:eastAsia="en-US"/>
        </w:rPr>
      </w:pPr>
      <w:r w:rsidRPr="007F203E">
        <w:rPr>
          <w:color w:val="auto"/>
          <w:sz w:val="28"/>
          <w:szCs w:val="28"/>
          <w:lang w:val="kk-KZ" w:eastAsia="en-US"/>
        </w:rPr>
        <w:t xml:space="preserve"> </w:t>
      </w:r>
      <w:r w:rsidR="00045605" w:rsidRPr="007F203E">
        <w:rPr>
          <w:color w:val="auto"/>
          <w:sz w:val="28"/>
          <w:szCs w:val="28"/>
          <w:lang w:val="kk-KZ" w:eastAsia="en-US"/>
        </w:rPr>
        <w:t xml:space="preserve"> </w:t>
      </w:r>
      <w:r w:rsidR="001A2390" w:rsidRPr="007F203E">
        <w:rPr>
          <w:color w:val="auto"/>
          <w:sz w:val="28"/>
          <w:szCs w:val="28"/>
          <w:lang w:val="kk-KZ" w:eastAsia="en-US"/>
        </w:rPr>
        <w:t xml:space="preserve">Топырақтардың физикалық-механикалық қасиеттері оны құрайтын компоненттердің құрамы мен қасиеттеріне, мөлшерлік ара-қатынасына және әрекеттестігіне туәелді болады. Табиғи  топырақтар құрамына алуан-түрлі компоненттер кіреді, оларды қарастырғанда келесі үш топқа топтастыруға болады: қатты, сұйык және газ түрінде. </w:t>
      </w:r>
    </w:p>
    <w:p w:rsidR="001A2390" w:rsidRPr="007F203E" w:rsidRDefault="001A2390" w:rsidP="00473C4F">
      <w:pPr>
        <w:autoSpaceDE w:val="0"/>
        <w:autoSpaceDN w:val="0"/>
        <w:adjustRightInd w:val="0"/>
        <w:jc w:val="both"/>
        <w:rPr>
          <w:color w:val="auto"/>
          <w:sz w:val="28"/>
          <w:szCs w:val="28"/>
          <w:lang w:val="kk-KZ" w:eastAsia="en-US"/>
        </w:rPr>
      </w:pPr>
      <w:r w:rsidRPr="007F203E">
        <w:rPr>
          <w:color w:val="auto"/>
          <w:sz w:val="28"/>
          <w:szCs w:val="28"/>
          <w:lang w:val="kk-KZ" w:eastAsia="en-US"/>
        </w:rPr>
        <w:t xml:space="preserve">Қатты компоненттерге пішіні мен өлшемі ерекше әр алуан түрлі минералдардың бөлшектері жатады. Қатты бөлшектер төрт фракцияға бөлінеді: малтатасты, құмдақ, шаңды, балшықты. Олардың өлшемдері 2-40мм, 0,05-2мм, 0,001-0,05мм, 0,001мм-ден төмен сипатталады. </w:t>
      </w:r>
    </w:p>
    <w:p w:rsidR="001A2390" w:rsidRPr="007F203E" w:rsidRDefault="001A2390" w:rsidP="00473C4F">
      <w:pPr>
        <w:autoSpaceDE w:val="0"/>
        <w:autoSpaceDN w:val="0"/>
        <w:adjustRightInd w:val="0"/>
        <w:jc w:val="both"/>
        <w:rPr>
          <w:color w:val="auto"/>
          <w:sz w:val="28"/>
          <w:szCs w:val="28"/>
          <w:lang w:val="kk-KZ" w:eastAsia="en-US"/>
        </w:rPr>
      </w:pPr>
      <w:r w:rsidRPr="007F203E">
        <w:rPr>
          <w:color w:val="auto"/>
          <w:sz w:val="28"/>
          <w:szCs w:val="28"/>
          <w:lang w:val="kk-KZ" w:eastAsia="en-US"/>
        </w:rPr>
        <w:t xml:space="preserve">Сұйық компонент-топырақ кеуектерінде болатын әр түрлі күйдегі (бу, сұйық, қатты) су. Топырақ құрамындағы су байланысқан және бос болып бөлінеді. </w:t>
      </w:r>
    </w:p>
    <w:p w:rsidR="001A2390" w:rsidRPr="007F203E" w:rsidRDefault="006563B9" w:rsidP="00473C4F">
      <w:pPr>
        <w:autoSpaceDE w:val="0"/>
        <w:autoSpaceDN w:val="0"/>
        <w:adjustRightInd w:val="0"/>
        <w:jc w:val="both"/>
        <w:rPr>
          <w:color w:val="auto"/>
          <w:sz w:val="28"/>
          <w:szCs w:val="28"/>
          <w:lang w:val="kk-KZ" w:eastAsia="en-US"/>
        </w:rPr>
      </w:pPr>
      <w:r w:rsidRPr="007F203E">
        <w:rPr>
          <w:color w:val="auto"/>
          <w:sz w:val="28"/>
          <w:szCs w:val="28"/>
          <w:lang w:val="kk-KZ" w:eastAsia="en-US"/>
        </w:rPr>
        <w:t>Топырақтың құрылыстық қасиеттеріне олардың құрылымы мен текстурпасы үлкен  әсер етеді. Табиғи жағдайда жатқан топырақты өңдеген кезде ол өлшемі мен пішіні алуан түрлі кесектерг</w:t>
      </w:r>
      <w:r w:rsidR="00D853CB" w:rsidRPr="007F203E">
        <w:rPr>
          <w:color w:val="auto"/>
          <w:sz w:val="28"/>
          <w:szCs w:val="28"/>
          <w:lang w:val="kk-KZ" w:eastAsia="en-US"/>
        </w:rPr>
        <w:t xml:space="preserve">е және қатты бөлшектермен сипатталады. </w:t>
      </w:r>
      <w:r w:rsidRPr="007F203E">
        <w:rPr>
          <w:color w:val="auto"/>
          <w:sz w:val="28"/>
          <w:szCs w:val="28"/>
          <w:lang w:val="kk-KZ" w:eastAsia="en-US"/>
        </w:rPr>
        <w:t xml:space="preserve"> </w:t>
      </w:r>
    </w:p>
    <w:p w:rsidR="00C138B5" w:rsidRPr="007F203E" w:rsidRDefault="00C138B5" w:rsidP="00473C4F">
      <w:pPr>
        <w:ind w:right="227"/>
        <w:jc w:val="both"/>
        <w:rPr>
          <w:rFonts w:eastAsia="Times New Roman"/>
          <w:color w:val="auto"/>
          <w:sz w:val="28"/>
          <w:szCs w:val="28"/>
          <w:lang w:val="kk-KZ"/>
        </w:rPr>
      </w:pPr>
      <w:r w:rsidRPr="007F203E">
        <w:rPr>
          <w:rFonts w:eastAsia="Times New Roman"/>
          <w:b/>
          <w:bCs/>
          <w:color w:val="auto"/>
          <w:sz w:val="28"/>
          <w:szCs w:val="28"/>
          <w:lang w:val="kk-KZ"/>
        </w:rPr>
        <w:t>Топырақтардың механикалық қасиеттері.</w:t>
      </w:r>
      <w:r w:rsidRPr="007F203E">
        <w:rPr>
          <w:rFonts w:eastAsia="Times New Roman"/>
          <w:color w:val="auto"/>
          <w:sz w:val="28"/>
          <w:szCs w:val="28"/>
          <w:lang w:val="kk-KZ"/>
        </w:rPr>
        <w:t>Топырақтар ғимараттардың және құрылыстардың табаны ретінде қызмет атқарғанда, сондай-а</w:t>
      </w:r>
      <w:r w:rsidR="00DF3A13" w:rsidRPr="007F203E">
        <w:rPr>
          <w:rFonts w:eastAsia="Times New Roman"/>
          <w:color w:val="auto"/>
          <w:sz w:val="28"/>
          <w:szCs w:val="28"/>
          <w:lang w:val="kk-KZ"/>
        </w:rPr>
        <w:t>қ</w:t>
      </w:r>
      <w:r w:rsidRPr="007F203E">
        <w:rPr>
          <w:rFonts w:eastAsia="Times New Roman"/>
          <w:color w:val="auto"/>
          <w:sz w:val="28"/>
          <w:szCs w:val="28"/>
          <w:lang w:val="kk-KZ"/>
        </w:rPr>
        <w:t xml:space="preserve"> әралуан жер құрылыстары арасында топыра</w:t>
      </w:r>
      <w:r w:rsidR="00DF3A13" w:rsidRPr="007F203E">
        <w:rPr>
          <w:rFonts w:eastAsia="Times New Roman"/>
          <w:color w:val="auto"/>
          <w:sz w:val="28"/>
          <w:szCs w:val="28"/>
          <w:lang w:val="kk-KZ"/>
        </w:rPr>
        <w:t>қ</w:t>
      </w:r>
      <w:r w:rsidRPr="007F203E">
        <w:rPr>
          <w:rFonts w:eastAsia="Times New Roman"/>
          <w:color w:val="auto"/>
          <w:sz w:val="28"/>
          <w:szCs w:val="28"/>
          <w:lang w:val="kk-KZ"/>
        </w:rPr>
        <w:t>тардың әртүрлі сыртқы факторлары әсеріне, негізінен ал</w:t>
      </w:r>
      <w:r w:rsidR="00DF3A13" w:rsidRPr="007F203E">
        <w:rPr>
          <w:rFonts w:eastAsia="Times New Roman"/>
          <w:color w:val="auto"/>
          <w:sz w:val="28"/>
          <w:szCs w:val="28"/>
          <w:lang w:val="kk-KZ"/>
        </w:rPr>
        <w:t>ғ</w:t>
      </w:r>
      <w:r w:rsidRPr="007F203E">
        <w:rPr>
          <w:rFonts w:eastAsia="Times New Roman"/>
          <w:color w:val="auto"/>
          <w:sz w:val="28"/>
          <w:szCs w:val="28"/>
          <w:lang w:val="kk-KZ"/>
        </w:rPr>
        <w:t>анда күш түскенде кедергі</w:t>
      </w:r>
      <w:r w:rsidR="00DF3A13" w:rsidRPr="007F203E">
        <w:rPr>
          <w:rFonts w:eastAsia="Times New Roman"/>
          <w:color w:val="auto"/>
          <w:sz w:val="28"/>
          <w:szCs w:val="28"/>
          <w:lang w:val="kk-KZ"/>
        </w:rPr>
        <w:t xml:space="preserve"> бола </w:t>
      </w:r>
      <w:r w:rsidRPr="007F203E">
        <w:rPr>
          <w:rFonts w:eastAsia="Times New Roman"/>
          <w:color w:val="auto"/>
          <w:sz w:val="28"/>
          <w:szCs w:val="28"/>
          <w:lang w:val="kk-KZ"/>
        </w:rPr>
        <w:t xml:space="preserve"> болады. Соныме</w:t>
      </w:r>
      <w:r w:rsidR="00DF3A13" w:rsidRPr="007F203E">
        <w:rPr>
          <w:rFonts w:eastAsia="Times New Roman"/>
          <w:color w:val="auto"/>
          <w:sz w:val="28"/>
          <w:szCs w:val="28"/>
          <w:lang w:val="kk-KZ"/>
        </w:rPr>
        <w:t>н</w:t>
      </w:r>
      <w:r w:rsidRPr="007F203E">
        <w:rPr>
          <w:rFonts w:eastAsia="Times New Roman"/>
          <w:color w:val="auto"/>
          <w:sz w:val="28"/>
          <w:szCs w:val="28"/>
          <w:lang w:val="kk-KZ"/>
        </w:rPr>
        <w:t xml:space="preserve"> бірге топыра</w:t>
      </w:r>
      <w:r w:rsidR="00DF3A13" w:rsidRPr="007F203E">
        <w:rPr>
          <w:rFonts w:eastAsia="Times New Roman"/>
          <w:color w:val="auto"/>
          <w:sz w:val="28"/>
          <w:szCs w:val="28"/>
          <w:lang w:val="kk-KZ"/>
        </w:rPr>
        <w:t>қ</w:t>
      </w:r>
      <w:r w:rsidRPr="007F203E">
        <w:rPr>
          <w:rFonts w:eastAsia="Times New Roman"/>
          <w:color w:val="auto"/>
          <w:sz w:val="28"/>
          <w:szCs w:val="28"/>
          <w:lang w:val="kk-KZ"/>
        </w:rPr>
        <w:t>тардың сыйпатталуы топыра</w:t>
      </w:r>
      <w:r w:rsidR="00DF3A13" w:rsidRPr="007F203E">
        <w:rPr>
          <w:rFonts w:eastAsia="Times New Roman"/>
          <w:color w:val="auto"/>
          <w:sz w:val="28"/>
          <w:szCs w:val="28"/>
          <w:lang w:val="kk-KZ"/>
        </w:rPr>
        <w:t>қ</w:t>
      </w:r>
      <w:r w:rsidRPr="007F203E">
        <w:rPr>
          <w:rFonts w:eastAsia="Times New Roman"/>
          <w:color w:val="auto"/>
          <w:sz w:val="28"/>
          <w:szCs w:val="28"/>
          <w:lang w:val="kk-KZ"/>
        </w:rPr>
        <w:t>тардың механикалық қасиеттерін баяндайтын кейбір заңдылы</w:t>
      </w:r>
      <w:r w:rsidR="00DF3A13" w:rsidRPr="007F203E">
        <w:rPr>
          <w:rFonts w:eastAsia="Times New Roman"/>
          <w:color w:val="auto"/>
          <w:sz w:val="28"/>
          <w:szCs w:val="28"/>
          <w:lang w:val="kk-KZ"/>
        </w:rPr>
        <w:t>қ</w:t>
      </w:r>
      <w:r w:rsidRPr="007F203E">
        <w:rPr>
          <w:rFonts w:eastAsia="Times New Roman"/>
          <w:color w:val="auto"/>
          <w:sz w:val="28"/>
          <w:szCs w:val="28"/>
          <w:lang w:val="kk-KZ"/>
        </w:rPr>
        <w:t>тарға тәуелді болады.</w:t>
      </w:r>
    </w:p>
    <w:p w:rsidR="00C138B5" w:rsidRPr="007F203E" w:rsidRDefault="00C138B5" w:rsidP="00473C4F">
      <w:pPr>
        <w:ind w:right="227"/>
        <w:jc w:val="both"/>
        <w:rPr>
          <w:rFonts w:eastAsia="Times New Roman"/>
          <w:color w:val="auto"/>
          <w:sz w:val="28"/>
          <w:szCs w:val="28"/>
          <w:lang w:val="kk-KZ"/>
        </w:rPr>
      </w:pPr>
      <w:r w:rsidRPr="007F203E">
        <w:rPr>
          <w:rFonts w:eastAsia="Times New Roman"/>
          <w:color w:val="auto"/>
          <w:sz w:val="28"/>
          <w:szCs w:val="28"/>
          <w:lang w:val="kk-KZ"/>
        </w:rPr>
        <w:lastRenderedPageBreak/>
        <w:t>Топырақтардың механикалық қасиеттеріне сығылғыштык, су сіңгіштік, қозғалыс</w:t>
      </w:r>
      <w:r w:rsidR="00DF3A13" w:rsidRPr="007F203E">
        <w:rPr>
          <w:rFonts w:eastAsia="Times New Roman"/>
          <w:color w:val="auto"/>
          <w:sz w:val="28"/>
          <w:szCs w:val="28"/>
          <w:lang w:val="kk-KZ"/>
        </w:rPr>
        <w:t>қ</w:t>
      </w:r>
      <w:r w:rsidRPr="007F203E">
        <w:rPr>
          <w:rFonts w:eastAsia="Times New Roman"/>
          <w:color w:val="auto"/>
          <w:sz w:val="28"/>
          <w:szCs w:val="28"/>
          <w:lang w:val="kk-KZ"/>
        </w:rPr>
        <w:t>а төзімділік (топырақтардың беріктігі) және құрылымдылық-фазалық деформациялану жатады.</w:t>
      </w:r>
    </w:p>
    <w:p w:rsidR="00C138B5" w:rsidRPr="007F203E" w:rsidRDefault="00C138B5" w:rsidP="00473C4F">
      <w:pPr>
        <w:ind w:right="227"/>
        <w:jc w:val="both"/>
        <w:rPr>
          <w:rFonts w:eastAsia="Times New Roman"/>
          <w:color w:val="auto"/>
          <w:sz w:val="28"/>
          <w:szCs w:val="28"/>
          <w:lang w:val="kk-KZ"/>
        </w:rPr>
      </w:pPr>
      <w:r w:rsidRPr="007F203E">
        <w:rPr>
          <w:rFonts w:eastAsia="Times New Roman"/>
          <w:color w:val="auto"/>
          <w:sz w:val="28"/>
          <w:szCs w:val="28"/>
          <w:lang w:val="kk-KZ"/>
        </w:rPr>
        <w:t>Топырақтардың сығылғышты</w:t>
      </w:r>
      <w:r w:rsidR="00DF3A13" w:rsidRPr="007F203E">
        <w:rPr>
          <w:rFonts w:eastAsia="Times New Roman"/>
          <w:color w:val="auto"/>
          <w:sz w:val="28"/>
          <w:szCs w:val="28"/>
          <w:lang w:val="kk-KZ"/>
        </w:rPr>
        <w:t>ғ</w:t>
      </w:r>
      <w:r w:rsidRPr="007F203E">
        <w:rPr>
          <w:rFonts w:eastAsia="Times New Roman"/>
          <w:color w:val="auto"/>
          <w:sz w:val="28"/>
          <w:szCs w:val="28"/>
          <w:lang w:val="kk-KZ"/>
        </w:rPr>
        <w:t xml:space="preserve">ы </w:t>
      </w:r>
      <w:r w:rsidR="00864DE6" w:rsidRPr="007F203E">
        <w:rPr>
          <w:rFonts w:eastAsia="Times New Roman"/>
          <w:color w:val="auto"/>
          <w:sz w:val="28"/>
          <w:szCs w:val="28"/>
          <w:lang w:val="kk-KZ"/>
        </w:rPr>
        <w:t>-</w:t>
      </w:r>
      <w:r w:rsidRPr="007F203E">
        <w:rPr>
          <w:rFonts w:eastAsia="Times New Roman"/>
          <w:color w:val="auto"/>
          <w:sz w:val="28"/>
          <w:szCs w:val="28"/>
          <w:lang w:val="kk-KZ"/>
        </w:rPr>
        <w:t xml:space="preserve"> оларға тән қасиет, ол сілемді тау жыныстары мен басқа да қатты денелерден едәуір ерекшеленеді және сыртқы ы</w:t>
      </w:r>
      <w:r w:rsidR="00DF3A13" w:rsidRPr="007F203E">
        <w:rPr>
          <w:rFonts w:eastAsia="Times New Roman"/>
          <w:color w:val="auto"/>
          <w:sz w:val="28"/>
          <w:szCs w:val="28"/>
          <w:lang w:val="kk-KZ"/>
        </w:rPr>
        <w:t>қ</w:t>
      </w:r>
      <w:r w:rsidRPr="007F203E">
        <w:rPr>
          <w:rFonts w:eastAsia="Times New Roman"/>
          <w:color w:val="auto"/>
          <w:sz w:val="28"/>
          <w:szCs w:val="28"/>
          <w:lang w:val="kk-KZ"/>
        </w:rPr>
        <w:t>палдардың әсерімен олардың кеуектілігінің өзгеруіне қарай осындай тұжырым жасауға болады.</w:t>
      </w:r>
    </w:p>
    <w:p w:rsidR="00C138B5" w:rsidRPr="007F203E" w:rsidRDefault="00C138B5" w:rsidP="00473C4F">
      <w:pPr>
        <w:ind w:right="227"/>
        <w:jc w:val="both"/>
        <w:rPr>
          <w:rFonts w:eastAsia="Times New Roman"/>
          <w:color w:val="auto"/>
          <w:sz w:val="28"/>
          <w:szCs w:val="28"/>
          <w:lang w:val="kk-KZ"/>
        </w:rPr>
      </w:pPr>
      <w:r w:rsidRPr="007F203E">
        <w:rPr>
          <w:rFonts w:eastAsia="Times New Roman"/>
          <w:color w:val="auto"/>
          <w:sz w:val="28"/>
          <w:szCs w:val="28"/>
          <w:lang w:val="kk-KZ"/>
        </w:rPr>
        <w:t>Топырақтардың сығылғыштығы (нығыздылығы) төмендегі факторларға: түріне, тығыздығына, ылғалдылығына және топырақтардың жағдайына, сыртқы күштің (статикалық және динамикалық) түсуіне, топырақтарда құрылымдық байланыстардың болуына және т. с. байланысты болады.</w:t>
      </w:r>
    </w:p>
    <w:p w:rsidR="00C138B5" w:rsidRPr="007F203E" w:rsidRDefault="00C138B5" w:rsidP="00473C4F">
      <w:pPr>
        <w:ind w:right="227"/>
        <w:jc w:val="both"/>
        <w:rPr>
          <w:rFonts w:eastAsia="Times New Roman"/>
          <w:color w:val="auto"/>
          <w:sz w:val="28"/>
          <w:szCs w:val="28"/>
          <w:lang w:val="kk-KZ"/>
        </w:rPr>
      </w:pPr>
      <w:r w:rsidRPr="007F203E">
        <w:rPr>
          <w:rFonts w:eastAsia="Times New Roman"/>
          <w:color w:val="auto"/>
          <w:sz w:val="28"/>
          <w:szCs w:val="28"/>
          <w:lang w:val="kk-KZ"/>
        </w:rPr>
        <w:t>Топырақтардың сығыл</w:t>
      </w:r>
      <w:r w:rsidR="00DF3A13" w:rsidRPr="007F203E">
        <w:rPr>
          <w:rFonts w:eastAsia="Times New Roman"/>
          <w:color w:val="auto"/>
          <w:sz w:val="28"/>
          <w:szCs w:val="28"/>
          <w:lang w:val="kk-KZ"/>
        </w:rPr>
        <w:t>ғ</w:t>
      </w:r>
      <w:r w:rsidRPr="007F203E">
        <w:rPr>
          <w:rFonts w:eastAsia="Times New Roman"/>
          <w:color w:val="auto"/>
          <w:sz w:val="28"/>
          <w:szCs w:val="28"/>
          <w:lang w:val="kk-KZ"/>
        </w:rPr>
        <w:t>ыштығының (нығыздылығының) негізгі көрсеткіштерін анықтау компрессиялык құралдармен (одометрмен) және үш білікті сығу құралдарымен (стабилометрмен) жүргізіледі.</w:t>
      </w:r>
    </w:p>
    <w:p w:rsidR="00C138B5" w:rsidRPr="007F203E" w:rsidRDefault="00C138B5" w:rsidP="00473C4F">
      <w:pPr>
        <w:ind w:right="227"/>
        <w:jc w:val="both"/>
        <w:rPr>
          <w:rFonts w:eastAsia="Times New Roman"/>
          <w:color w:val="auto"/>
          <w:sz w:val="28"/>
          <w:szCs w:val="28"/>
          <w:lang w:val="kk-KZ"/>
        </w:rPr>
      </w:pPr>
      <w:r w:rsidRPr="007F203E">
        <w:rPr>
          <w:rFonts w:eastAsia="Times New Roman"/>
          <w:b/>
          <w:bCs/>
          <w:color w:val="auto"/>
          <w:sz w:val="28"/>
          <w:szCs w:val="28"/>
          <w:lang w:val="kk-KZ"/>
        </w:rPr>
        <w:t>Топырақтардың сіңіргіштігі</w:t>
      </w:r>
      <w:r w:rsidRPr="007F203E">
        <w:rPr>
          <w:rFonts w:eastAsia="Times New Roman"/>
          <w:color w:val="auto"/>
          <w:sz w:val="28"/>
          <w:szCs w:val="28"/>
          <w:lang w:val="kk-KZ"/>
        </w:rPr>
        <w:t>. Топырақтардың бытыранды (ұсақталатын) кеуекті орта ретідегі ерекшелігі олардың су сіңіргіштігі, яғни суды өткізгіштік (өзі aр</w:t>
      </w:r>
      <w:r w:rsidR="00DF3A13" w:rsidRPr="007F203E">
        <w:rPr>
          <w:rFonts w:eastAsia="Times New Roman"/>
          <w:color w:val="auto"/>
          <w:sz w:val="28"/>
          <w:szCs w:val="28"/>
          <w:lang w:val="kk-KZ"/>
        </w:rPr>
        <w:t>қ</w:t>
      </w:r>
      <w:r w:rsidRPr="007F203E">
        <w:rPr>
          <w:rFonts w:eastAsia="Times New Roman"/>
          <w:color w:val="auto"/>
          <w:sz w:val="28"/>
          <w:szCs w:val="28"/>
          <w:lang w:val="kk-KZ"/>
        </w:rPr>
        <w:t xml:space="preserve">ылы өткізу) </w:t>
      </w:r>
      <w:r w:rsidR="00DF3A13" w:rsidRPr="007F203E">
        <w:rPr>
          <w:rFonts w:eastAsia="Times New Roman"/>
          <w:color w:val="auto"/>
          <w:sz w:val="28"/>
          <w:szCs w:val="28"/>
          <w:lang w:val="kk-KZ"/>
        </w:rPr>
        <w:t>қ</w:t>
      </w:r>
      <w:r w:rsidRPr="007F203E">
        <w:rPr>
          <w:rFonts w:eastAsia="Times New Roman"/>
          <w:color w:val="auto"/>
          <w:sz w:val="28"/>
          <w:szCs w:val="28"/>
          <w:lang w:val="kk-KZ"/>
        </w:rPr>
        <w:t>абілеті болып табылады.</w:t>
      </w:r>
    </w:p>
    <w:p w:rsidR="00C138B5" w:rsidRPr="007F203E" w:rsidRDefault="00C138B5" w:rsidP="00473C4F">
      <w:pPr>
        <w:ind w:right="227"/>
        <w:jc w:val="both"/>
        <w:rPr>
          <w:rFonts w:eastAsia="Times New Roman"/>
          <w:color w:val="auto"/>
          <w:sz w:val="28"/>
          <w:szCs w:val="28"/>
          <w:lang w:val="kk-KZ"/>
        </w:rPr>
      </w:pPr>
      <w:r w:rsidRPr="007F203E">
        <w:rPr>
          <w:rFonts w:eastAsia="Times New Roman"/>
          <w:color w:val="auto"/>
          <w:sz w:val="28"/>
          <w:szCs w:val="28"/>
          <w:lang w:val="kk-KZ"/>
        </w:rPr>
        <w:t xml:space="preserve">Өткізгіштік дегеніміз </w:t>
      </w:r>
      <w:r w:rsidR="00DF3A13" w:rsidRPr="007F203E">
        <w:rPr>
          <w:rFonts w:eastAsia="Times New Roman"/>
          <w:color w:val="auto"/>
          <w:sz w:val="28"/>
          <w:szCs w:val="28"/>
          <w:lang w:val="kk-KZ"/>
        </w:rPr>
        <w:t>-</w:t>
      </w:r>
      <w:r w:rsidRPr="007F203E">
        <w:rPr>
          <w:rFonts w:eastAsia="Times New Roman"/>
          <w:color w:val="auto"/>
          <w:sz w:val="28"/>
          <w:szCs w:val="28"/>
          <w:lang w:val="kk-KZ"/>
        </w:rPr>
        <w:t xml:space="preserve"> механикалык табиғат күшінің ықпалынан кеуекті ортадағы с</w:t>
      </w:r>
      <w:r w:rsidR="00DF3A13" w:rsidRPr="007F203E">
        <w:rPr>
          <w:rFonts w:eastAsia="Times New Roman"/>
          <w:color w:val="auto"/>
          <w:sz w:val="28"/>
          <w:szCs w:val="28"/>
          <w:lang w:val="kk-KZ"/>
        </w:rPr>
        <w:t>ұ</w:t>
      </w:r>
      <w:r w:rsidRPr="007F203E">
        <w:rPr>
          <w:rFonts w:eastAsia="Times New Roman"/>
          <w:color w:val="auto"/>
          <w:sz w:val="28"/>
          <w:szCs w:val="28"/>
          <w:lang w:val="kk-KZ"/>
        </w:rPr>
        <w:t>йы</w:t>
      </w:r>
      <w:r w:rsidR="00DF3A13" w:rsidRPr="007F203E">
        <w:rPr>
          <w:rFonts w:eastAsia="Times New Roman"/>
          <w:color w:val="auto"/>
          <w:sz w:val="28"/>
          <w:szCs w:val="28"/>
          <w:lang w:val="kk-KZ"/>
        </w:rPr>
        <w:t>қ</w:t>
      </w:r>
      <w:r w:rsidRPr="007F203E">
        <w:rPr>
          <w:rFonts w:eastAsia="Times New Roman"/>
          <w:color w:val="auto"/>
          <w:sz w:val="28"/>
          <w:szCs w:val="28"/>
          <w:lang w:val="kk-KZ"/>
        </w:rPr>
        <w:t>тыктық ағымы. Гравитациялық судың кеуекті топырақтағы қозғалысы физикалык, себептермен дәлелдеуге болатын қысымның әртүрлі келуінің әсерімен болады. Топырақтардағы судың қысыммен қозғалысы топыра</w:t>
      </w:r>
      <w:r w:rsidR="00DF3A13" w:rsidRPr="007F203E">
        <w:rPr>
          <w:rFonts w:eastAsia="Times New Roman"/>
          <w:color w:val="auto"/>
          <w:sz w:val="28"/>
          <w:szCs w:val="28"/>
          <w:lang w:val="kk-KZ"/>
        </w:rPr>
        <w:t>қ</w:t>
      </w:r>
      <w:r w:rsidRPr="007F203E">
        <w:rPr>
          <w:rFonts w:eastAsia="Times New Roman"/>
          <w:color w:val="auto"/>
          <w:sz w:val="28"/>
          <w:szCs w:val="28"/>
          <w:lang w:val="kk-KZ"/>
        </w:rPr>
        <w:t xml:space="preserve"> нүктелерінің нөлдік денгейде (5,2-сурет) орналасуымен ғана емес, сондай-ақ бос және кеуекті борпылдақ бөгелмелі судың </w:t>
      </w:r>
      <w:r w:rsidR="00DF3A13" w:rsidRPr="007F203E">
        <w:rPr>
          <w:rFonts w:eastAsia="Times New Roman"/>
          <w:color w:val="auto"/>
          <w:sz w:val="28"/>
          <w:szCs w:val="28"/>
          <w:lang w:val="kk-KZ"/>
        </w:rPr>
        <w:t>қ</w:t>
      </w:r>
      <w:r w:rsidRPr="007F203E">
        <w:rPr>
          <w:rFonts w:eastAsia="Times New Roman"/>
          <w:color w:val="auto"/>
          <w:sz w:val="28"/>
          <w:szCs w:val="28"/>
          <w:lang w:val="kk-KZ"/>
        </w:rPr>
        <w:t>ысымды қозғалысын туғызатын ғимараттың сыртқы қысымымен де анықталады.</w:t>
      </w:r>
    </w:p>
    <w:p w:rsidR="00C138B5" w:rsidRPr="007F203E" w:rsidRDefault="00C138B5" w:rsidP="00473C4F">
      <w:pPr>
        <w:ind w:right="227"/>
        <w:jc w:val="both"/>
        <w:rPr>
          <w:rFonts w:eastAsia="Times New Roman"/>
          <w:color w:val="auto"/>
          <w:sz w:val="28"/>
          <w:szCs w:val="28"/>
          <w:lang w:val="kk-KZ"/>
        </w:rPr>
      </w:pPr>
      <w:r w:rsidRPr="007F203E">
        <w:rPr>
          <w:rFonts w:eastAsia="Times New Roman"/>
          <w:color w:val="auto"/>
          <w:sz w:val="28"/>
          <w:szCs w:val="28"/>
          <w:lang w:val="kk-KZ"/>
        </w:rPr>
        <w:t>Топыра</w:t>
      </w:r>
      <w:r w:rsidR="00DF3A13" w:rsidRPr="007F203E">
        <w:rPr>
          <w:rFonts w:eastAsia="Times New Roman"/>
          <w:color w:val="auto"/>
          <w:sz w:val="28"/>
          <w:szCs w:val="28"/>
          <w:lang w:val="kk-KZ"/>
        </w:rPr>
        <w:t>қ</w:t>
      </w:r>
      <w:r w:rsidRPr="007F203E">
        <w:rPr>
          <w:rFonts w:eastAsia="Times New Roman"/>
          <w:color w:val="auto"/>
          <w:sz w:val="28"/>
          <w:szCs w:val="28"/>
          <w:lang w:val="kk-KZ"/>
        </w:rPr>
        <w:t xml:space="preserve"> суынын, қысымды </w:t>
      </w:r>
      <w:r w:rsidR="00DF3A13" w:rsidRPr="007F203E">
        <w:rPr>
          <w:rFonts w:eastAsia="Times New Roman"/>
          <w:color w:val="auto"/>
          <w:sz w:val="28"/>
          <w:szCs w:val="28"/>
          <w:lang w:val="kk-KZ"/>
        </w:rPr>
        <w:t>қ</w:t>
      </w:r>
      <w:r w:rsidRPr="007F203E">
        <w:rPr>
          <w:rFonts w:eastAsia="Times New Roman"/>
          <w:color w:val="auto"/>
          <w:sz w:val="28"/>
          <w:szCs w:val="28"/>
          <w:lang w:val="kk-KZ"/>
        </w:rPr>
        <w:t>озғалысының шапшаңдығы топырақ кеуегінің көлеміне, өткізу жолындағы кедергілерге және ықпал етуші қысымның мөлшеріне байланысты болады.</w:t>
      </w:r>
    </w:p>
    <w:p w:rsidR="00C138B5" w:rsidRPr="005D3270" w:rsidRDefault="00C138B5" w:rsidP="00473C4F">
      <w:pPr>
        <w:ind w:right="227"/>
        <w:jc w:val="both"/>
        <w:rPr>
          <w:rFonts w:eastAsia="Times New Roman"/>
          <w:color w:val="auto"/>
          <w:sz w:val="28"/>
          <w:szCs w:val="28"/>
          <w:lang w:val="kk-KZ"/>
        </w:rPr>
      </w:pPr>
      <w:r w:rsidRPr="005D3270">
        <w:rPr>
          <w:rFonts w:eastAsia="Times New Roman"/>
          <w:color w:val="auto"/>
          <w:sz w:val="28"/>
          <w:szCs w:val="28"/>
          <w:lang w:val="kk-KZ"/>
        </w:rPr>
        <w:t>Егер су ағысының сызығы (су түйіршіктерінің ағыстағы козғалысы) бір-бірімен ешжерде қиыспаса, онда мұндай қозғалыс ламинарлық деп аталады.</w:t>
      </w:r>
    </w:p>
    <w:p w:rsidR="00C138B5" w:rsidRPr="005D3270" w:rsidRDefault="00C138B5" w:rsidP="00473C4F">
      <w:pPr>
        <w:ind w:right="227"/>
        <w:jc w:val="both"/>
        <w:rPr>
          <w:rFonts w:eastAsia="Times New Roman"/>
          <w:color w:val="auto"/>
          <w:sz w:val="28"/>
          <w:szCs w:val="28"/>
          <w:lang w:val="kk-KZ"/>
        </w:rPr>
      </w:pPr>
      <w:r w:rsidRPr="005D3270">
        <w:rPr>
          <w:rFonts w:eastAsia="Times New Roman"/>
          <w:color w:val="auto"/>
          <w:sz w:val="28"/>
          <w:szCs w:val="28"/>
          <w:lang w:val="kk-KZ"/>
        </w:rPr>
        <w:t>Топыра</w:t>
      </w:r>
      <w:r w:rsidR="00DF3A13" w:rsidRPr="007F203E">
        <w:rPr>
          <w:rFonts w:eastAsia="Times New Roman"/>
          <w:color w:val="auto"/>
          <w:sz w:val="28"/>
          <w:szCs w:val="28"/>
          <w:lang w:val="kk-KZ"/>
        </w:rPr>
        <w:t>қ</w:t>
      </w:r>
      <w:r w:rsidRPr="005D3270">
        <w:rPr>
          <w:rFonts w:eastAsia="Times New Roman"/>
          <w:color w:val="auto"/>
          <w:sz w:val="28"/>
          <w:szCs w:val="28"/>
          <w:lang w:val="kk-KZ"/>
        </w:rPr>
        <w:t>тарда, тиісті тәжірибелер көрсеткеніндей (А. Дарси, Н. Н. Павловский), судың қозғалысы көп жағдайларда ламинарлық болып келеді.</w:t>
      </w:r>
    </w:p>
    <w:p w:rsidR="00C138B5" w:rsidRPr="005D3270" w:rsidRDefault="00C138B5" w:rsidP="00473C4F">
      <w:pPr>
        <w:ind w:right="227"/>
        <w:jc w:val="both"/>
        <w:rPr>
          <w:rFonts w:eastAsia="Times New Roman"/>
          <w:color w:val="auto"/>
          <w:sz w:val="28"/>
          <w:szCs w:val="28"/>
          <w:lang w:val="kk-KZ"/>
        </w:rPr>
      </w:pPr>
      <w:r w:rsidRPr="005D3270">
        <w:rPr>
          <w:rFonts w:eastAsia="Times New Roman"/>
          <w:color w:val="auto"/>
          <w:sz w:val="28"/>
          <w:szCs w:val="28"/>
          <w:lang w:val="kk-KZ"/>
        </w:rPr>
        <w:t>Топырақ суларының гидравликалық градиенті ( немесе деңгейі бетінің еңісі (көбейген сайын суды</w:t>
      </w:r>
      <w:r w:rsidR="00DF3A13" w:rsidRPr="007F203E">
        <w:rPr>
          <w:rFonts w:eastAsia="Times New Roman"/>
          <w:color w:val="auto"/>
          <w:sz w:val="28"/>
          <w:szCs w:val="28"/>
          <w:lang w:val="kk-KZ"/>
        </w:rPr>
        <w:t>ң</w:t>
      </w:r>
      <w:r w:rsidRPr="005D3270">
        <w:rPr>
          <w:rFonts w:eastAsia="Times New Roman"/>
          <w:color w:val="auto"/>
          <w:sz w:val="28"/>
          <w:szCs w:val="28"/>
          <w:lang w:val="kk-KZ"/>
        </w:rPr>
        <w:t xml:space="preserve"> ламинарлық қозғалысы </w:t>
      </w:r>
      <w:r w:rsidR="00DF3A13" w:rsidRPr="007F203E">
        <w:rPr>
          <w:rFonts w:eastAsia="Times New Roman"/>
          <w:color w:val="auto"/>
          <w:sz w:val="28"/>
          <w:szCs w:val="28"/>
          <w:lang w:val="kk-KZ"/>
        </w:rPr>
        <w:t>с</w:t>
      </w:r>
      <w:r w:rsidRPr="005D3270">
        <w:rPr>
          <w:rFonts w:eastAsia="Times New Roman"/>
          <w:color w:val="auto"/>
          <w:sz w:val="28"/>
          <w:szCs w:val="28"/>
          <w:lang w:val="kk-KZ"/>
        </w:rPr>
        <w:t>оншалықты шапшандықпен жүреді (5,2-сурет).</w:t>
      </w:r>
    </w:p>
    <w:p w:rsidR="00C138B5" w:rsidRPr="005D3270" w:rsidRDefault="00C138B5" w:rsidP="00473C4F">
      <w:pPr>
        <w:ind w:right="227"/>
        <w:jc w:val="both"/>
        <w:rPr>
          <w:rFonts w:eastAsia="Times New Roman"/>
          <w:color w:val="auto"/>
          <w:sz w:val="28"/>
          <w:szCs w:val="28"/>
          <w:lang w:val="kk-KZ"/>
        </w:rPr>
      </w:pPr>
      <w:r w:rsidRPr="005D3270">
        <w:rPr>
          <w:rFonts w:eastAsia="Times New Roman"/>
          <w:color w:val="auto"/>
          <w:sz w:val="28"/>
          <w:szCs w:val="28"/>
          <w:lang w:val="kk-KZ"/>
        </w:rPr>
        <w:t xml:space="preserve">Гидравликалық градиент </w:t>
      </w:r>
      <w:r w:rsidR="00DF3A13" w:rsidRPr="007F203E">
        <w:rPr>
          <w:rFonts w:eastAsia="Times New Roman"/>
          <w:color w:val="auto"/>
          <w:sz w:val="28"/>
          <w:szCs w:val="28"/>
          <w:lang w:val="kk-KZ"/>
        </w:rPr>
        <w:t>ө</w:t>
      </w:r>
      <w:r w:rsidRPr="005D3270">
        <w:rPr>
          <w:rFonts w:eastAsia="Times New Roman"/>
          <w:color w:val="auto"/>
          <w:sz w:val="28"/>
          <w:szCs w:val="28"/>
          <w:lang w:val="kk-KZ"/>
        </w:rPr>
        <w:t>ткізгіш жолының L ұзындығын алғанда (А нүктесінен В нүктесіне дейін) қысымның (H</w:t>
      </w:r>
      <w:r w:rsidRPr="005D3270">
        <w:rPr>
          <w:rFonts w:eastAsia="Times New Roman"/>
          <w:color w:val="auto"/>
          <w:sz w:val="28"/>
          <w:szCs w:val="28"/>
          <w:vertAlign w:val="subscript"/>
          <w:lang w:val="kk-KZ"/>
        </w:rPr>
        <w:t>2</w:t>
      </w:r>
      <w:r w:rsidRPr="005D3270">
        <w:rPr>
          <w:rFonts w:eastAsia="Times New Roman"/>
          <w:color w:val="auto"/>
          <w:sz w:val="28"/>
          <w:szCs w:val="28"/>
          <w:lang w:val="kk-KZ"/>
        </w:rPr>
        <w:t> </w:t>
      </w:r>
      <w:r w:rsidR="00DF3A13" w:rsidRPr="007F203E">
        <w:rPr>
          <w:rFonts w:eastAsia="Times New Roman"/>
          <w:color w:val="auto"/>
          <w:sz w:val="28"/>
          <w:szCs w:val="28"/>
          <w:lang w:val="kk-KZ"/>
        </w:rPr>
        <w:t>-</w:t>
      </w:r>
      <w:r w:rsidRPr="005D3270">
        <w:rPr>
          <w:rFonts w:eastAsia="Times New Roman"/>
          <w:color w:val="auto"/>
          <w:sz w:val="28"/>
          <w:szCs w:val="28"/>
          <w:lang w:val="kk-KZ"/>
        </w:rPr>
        <w:t xml:space="preserve"> H</w:t>
      </w:r>
      <w:r w:rsidRPr="005D3270">
        <w:rPr>
          <w:rFonts w:eastAsia="Times New Roman"/>
          <w:color w:val="auto"/>
          <w:sz w:val="28"/>
          <w:szCs w:val="28"/>
          <w:vertAlign w:val="subscript"/>
          <w:lang w:val="kk-KZ"/>
        </w:rPr>
        <w:t>1</w:t>
      </w:r>
      <w:r w:rsidRPr="005D3270">
        <w:rPr>
          <w:rFonts w:eastAsia="Times New Roman"/>
          <w:color w:val="auto"/>
          <w:sz w:val="28"/>
          <w:szCs w:val="28"/>
          <w:lang w:val="kk-KZ"/>
        </w:rPr>
        <w:t>) жоғалу қатысына тең, яғнй </w:t>
      </w:r>
      <w:r w:rsidRPr="007F203E">
        <w:rPr>
          <w:rFonts w:eastAsia="Times New Roman"/>
          <w:noProof/>
          <w:color w:val="auto"/>
          <w:sz w:val="28"/>
          <w:szCs w:val="28"/>
        </w:rPr>
        <mc:AlternateContent>
          <mc:Choice Requires="wps">
            <w:drawing>
              <wp:inline distT="0" distB="0" distL="0" distR="0" wp14:anchorId="3D0836C2" wp14:editId="7F299554">
                <wp:extent cx="304800" cy="304800"/>
                <wp:effectExtent l="0" t="0" r="0" b="0"/>
                <wp:docPr id="19" name="Прямоугольник 19" descr="http://mybiblioteka.su/mybibliotekasu/baza11/4791678816977.files/image106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19" o:spid="_x0000_s1026" alt="Описание: http://mybiblioteka.su/mybibliotekasu/baza11/4791678816977.files/image106.gif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" filled="f" stroked="f">
                <o:lock v:ext="edit" aspectratio="t"/>
                <w10:anchorlock/>
              </v:rect>
            </w:pict>
          </mc:Fallback>
        </mc:AlternateContent>
      </w:r>
      <w:r w:rsidRPr="005D3270">
        <w:rPr>
          <w:rFonts w:eastAsia="Times New Roman"/>
          <w:color w:val="auto"/>
          <w:sz w:val="28"/>
          <w:szCs w:val="28"/>
          <w:lang w:val="kk-KZ"/>
        </w:rPr>
        <w:t> немесе әрекеттегі қысыммен -H</w:t>
      </w:r>
      <w:r w:rsidRPr="005D3270">
        <w:rPr>
          <w:rFonts w:eastAsia="Times New Roman"/>
          <w:color w:val="auto"/>
          <w:sz w:val="28"/>
          <w:szCs w:val="28"/>
          <w:vertAlign w:val="subscript"/>
          <w:lang w:val="kk-KZ"/>
        </w:rPr>
        <w:t>2</w:t>
      </w:r>
      <w:r w:rsidRPr="005D3270">
        <w:rPr>
          <w:rFonts w:eastAsia="Times New Roman"/>
          <w:color w:val="auto"/>
          <w:sz w:val="28"/>
          <w:szCs w:val="28"/>
          <w:lang w:val="kk-KZ"/>
        </w:rPr>
        <w:t> </w:t>
      </w:r>
      <w:r w:rsidR="00DF3A13" w:rsidRPr="007F203E">
        <w:rPr>
          <w:rFonts w:eastAsia="Times New Roman"/>
          <w:color w:val="auto"/>
          <w:sz w:val="28"/>
          <w:szCs w:val="28"/>
          <w:lang w:val="kk-KZ"/>
        </w:rPr>
        <w:t>-</w:t>
      </w:r>
      <w:r w:rsidRPr="005D3270">
        <w:rPr>
          <w:rFonts w:eastAsia="Times New Roman"/>
          <w:color w:val="auto"/>
          <w:sz w:val="28"/>
          <w:szCs w:val="28"/>
          <w:lang w:val="kk-KZ"/>
        </w:rPr>
        <w:t xml:space="preserve"> H</w:t>
      </w:r>
      <w:r w:rsidRPr="005D3270">
        <w:rPr>
          <w:rFonts w:eastAsia="Times New Roman"/>
          <w:color w:val="auto"/>
          <w:sz w:val="28"/>
          <w:szCs w:val="28"/>
          <w:vertAlign w:val="subscript"/>
          <w:lang w:val="kk-KZ"/>
        </w:rPr>
        <w:t>1</w:t>
      </w:r>
      <w:r w:rsidRPr="005D3270">
        <w:rPr>
          <w:rFonts w:eastAsia="Times New Roman"/>
          <w:color w:val="auto"/>
          <w:sz w:val="28"/>
          <w:szCs w:val="28"/>
          <w:lang w:val="kk-KZ"/>
        </w:rPr>
        <w:t>=H белгілей отырып </w:t>
      </w:r>
      <w:r w:rsidRPr="007F203E">
        <w:rPr>
          <w:rFonts w:eastAsia="Times New Roman"/>
          <w:noProof/>
          <w:color w:val="auto"/>
          <w:sz w:val="28"/>
          <w:szCs w:val="28"/>
        </w:rPr>
        <mc:AlternateContent>
          <mc:Choice Requires="wps">
            <w:drawing>
              <wp:inline distT="0" distB="0" distL="0" distR="0" wp14:anchorId="7952A415" wp14:editId="726DC179">
                <wp:extent cx="304800" cy="304800"/>
                <wp:effectExtent l="0" t="0" r="0" b="0"/>
                <wp:docPr id="18" name="Прямоугольник 18" descr="http://mybiblioteka.su/mybibliotekasu/baza11/4791678816977.files/image108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18" o:spid="_x0000_s1026" alt="Описание: http://mybiblioteka.su/mybibliotekasu/baza11/4791678816977.files/image108.gif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" filled="f" stroked="f">
                <o:lock v:ext="edit" aspectratio="t"/>
                <w10:anchorlock/>
              </v:rect>
            </w:pict>
          </mc:Fallback>
        </mc:AlternateContent>
      </w:r>
      <w:r w:rsidRPr="005D3270">
        <w:rPr>
          <w:rFonts w:eastAsia="Times New Roman"/>
          <w:color w:val="auto"/>
          <w:sz w:val="28"/>
          <w:szCs w:val="28"/>
          <w:lang w:val="kk-KZ"/>
        </w:rPr>
        <w:t> аламыз.</w:t>
      </w:r>
    </w:p>
    <w:p w:rsidR="00C138B5" w:rsidRPr="005D3270" w:rsidRDefault="00C138B5" w:rsidP="00473C4F">
      <w:pPr>
        <w:ind w:right="227"/>
        <w:jc w:val="both"/>
        <w:rPr>
          <w:rFonts w:eastAsia="Times New Roman"/>
          <w:color w:val="auto"/>
          <w:sz w:val="28"/>
          <w:szCs w:val="28"/>
          <w:lang w:val="kk-KZ"/>
        </w:rPr>
      </w:pPr>
      <w:r w:rsidRPr="005D3270">
        <w:rPr>
          <w:rFonts w:eastAsia="Times New Roman"/>
          <w:color w:val="auto"/>
          <w:sz w:val="28"/>
          <w:szCs w:val="28"/>
          <w:lang w:val="kk-KZ"/>
        </w:rPr>
        <w:t>Дарси бойынша, топырақты</w:t>
      </w:r>
      <w:r w:rsidR="00DF3A13" w:rsidRPr="007F203E">
        <w:rPr>
          <w:rFonts w:eastAsia="Times New Roman"/>
          <w:color w:val="auto"/>
          <w:sz w:val="28"/>
          <w:szCs w:val="28"/>
          <w:lang w:val="kk-KZ"/>
        </w:rPr>
        <w:t>ң</w:t>
      </w:r>
      <w:r w:rsidRPr="005D3270">
        <w:rPr>
          <w:rFonts w:eastAsia="Times New Roman"/>
          <w:color w:val="auto"/>
          <w:sz w:val="28"/>
          <w:szCs w:val="28"/>
          <w:lang w:val="kk-KZ"/>
        </w:rPr>
        <w:t xml:space="preserve"> көлденең қимасы аумағының өлшемі арқылы судың шығындалуы уақытының өлшемі, немесе өтгіштік шапша</w:t>
      </w:r>
      <w:r w:rsidR="00DF3A13" w:rsidRPr="007F203E">
        <w:rPr>
          <w:rFonts w:eastAsia="Times New Roman"/>
          <w:color w:val="auto"/>
          <w:sz w:val="28"/>
          <w:szCs w:val="28"/>
          <w:lang w:val="kk-KZ"/>
        </w:rPr>
        <w:t>ңд</w:t>
      </w:r>
      <w:r w:rsidRPr="005D3270">
        <w:rPr>
          <w:rFonts w:eastAsia="Times New Roman"/>
          <w:color w:val="auto"/>
          <w:sz w:val="28"/>
          <w:szCs w:val="28"/>
          <w:lang w:val="kk-KZ"/>
        </w:rPr>
        <w:t>ығы V</w:t>
      </w:r>
      <w:r w:rsidRPr="005D3270">
        <w:rPr>
          <w:rFonts w:eastAsia="Times New Roman"/>
          <w:color w:val="auto"/>
          <w:sz w:val="28"/>
          <w:szCs w:val="28"/>
          <w:vertAlign w:val="subscript"/>
          <w:lang w:val="kk-KZ"/>
        </w:rPr>
        <w:t>ф</w:t>
      </w:r>
      <w:r w:rsidRPr="005D3270">
        <w:rPr>
          <w:rFonts w:eastAsia="Times New Roman"/>
          <w:color w:val="auto"/>
          <w:sz w:val="28"/>
          <w:szCs w:val="28"/>
          <w:lang w:val="kk-KZ"/>
        </w:rPr>
        <w:t> гиравли</w:t>
      </w:r>
      <w:r w:rsidR="00DF3A13" w:rsidRPr="007F203E">
        <w:rPr>
          <w:rFonts w:eastAsia="Times New Roman"/>
          <w:color w:val="auto"/>
          <w:sz w:val="28"/>
          <w:szCs w:val="28"/>
          <w:lang w:val="kk-KZ"/>
        </w:rPr>
        <w:t>к</w:t>
      </w:r>
      <w:r w:rsidRPr="005D3270">
        <w:rPr>
          <w:rFonts w:eastAsia="Times New Roman"/>
          <w:color w:val="auto"/>
          <w:sz w:val="28"/>
          <w:szCs w:val="28"/>
          <w:lang w:val="kk-KZ"/>
        </w:rPr>
        <w:t>алық градиентке пропорционалды, яғни </w:t>
      </w:r>
      <w:r w:rsidRPr="007F203E">
        <w:rPr>
          <w:rFonts w:eastAsia="Times New Roman"/>
          <w:noProof/>
          <w:color w:val="auto"/>
          <w:sz w:val="28"/>
          <w:szCs w:val="28"/>
        </w:rPr>
        <mc:AlternateContent>
          <mc:Choice Requires="wps">
            <w:drawing>
              <wp:inline distT="0" distB="0" distL="0" distR="0" wp14:anchorId="77A424EE" wp14:editId="6F29C6E7">
                <wp:extent cx="304800" cy="304800"/>
                <wp:effectExtent l="0" t="0" r="0" b="0"/>
                <wp:docPr id="17" name="Прямоугольник 17" descr="http://mybiblioteka.su/mybibliotekasu/baza11/4791678816977.files/image110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17" o:spid="_x0000_s1026" alt="Описание: http://mybiblioteka.su/mybibliotekasu/baza11/4791678816977.files/image110.gif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" filled="f" stroked="f">
                <o:lock v:ext="edit" aspectratio="t"/>
                <w10:anchorlock/>
              </v:rect>
            </w:pict>
          </mc:Fallback>
        </mc:AlternateContent>
      </w:r>
      <w:r w:rsidRPr="005D3270">
        <w:rPr>
          <w:rFonts w:eastAsia="Times New Roman"/>
          <w:color w:val="auto"/>
          <w:sz w:val="28"/>
          <w:szCs w:val="28"/>
          <w:lang w:val="kk-KZ"/>
        </w:rPr>
        <w:t xml:space="preserve"> болады (5,4) </w:t>
      </w:r>
      <w:r w:rsidRPr="005D3270">
        <w:rPr>
          <w:rFonts w:eastAsia="Times New Roman"/>
          <w:color w:val="auto"/>
          <w:sz w:val="28"/>
          <w:szCs w:val="28"/>
          <w:lang w:val="kk-KZ"/>
        </w:rPr>
        <w:lastRenderedPageBreak/>
        <w:t>Мұнда k</w:t>
      </w:r>
      <w:r w:rsidRPr="005D3270">
        <w:rPr>
          <w:rFonts w:eastAsia="Times New Roman"/>
          <w:color w:val="auto"/>
          <w:sz w:val="28"/>
          <w:szCs w:val="28"/>
          <w:vertAlign w:val="subscript"/>
          <w:lang w:val="kk-KZ"/>
        </w:rPr>
        <w:t>ф</w:t>
      </w:r>
      <w:r w:rsidRPr="005D3270">
        <w:rPr>
          <w:rFonts w:eastAsia="Times New Roman"/>
          <w:color w:val="auto"/>
          <w:sz w:val="28"/>
          <w:szCs w:val="28"/>
          <w:lang w:val="kk-KZ"/>
        </w:rPr>
        <w:t> градиент кезіндегі өткізгіш шапшаңдығына тең, бір өлшемге тек өткізгіш коэффициенті, см/с, см/жыл мөлшері бар.</w:t>
      </w:r>
    </w:p>
    <w:p w:rsidR="00C138B5" w:rsidRPr="005D3270" w:rsidRDefault="00C138B5" w:rsidP="00473C4F">
      <w:pPr>
        <w:ind w:left="227" w:right="227"/>
        <w:jc w:val="both"/>
        <w:rPr>
          <w:rFonts w:eastAsia="Times New Roman"/>
          <w:color w:val="auto"/>
          <w:sz w:val="28"/>
          <w:szCs w:val="28"/>
          <w:lang w:val="kk-KZ"/>
        </w:rPr>
      </w:pPr>
      <w:r w:rsidRPr="005D3270">
        <w:rPr>
          <w:rFonts w:eastAsia="Times New Roman"/>
          <w:color w:val="auto"/>
          <w:sz w:val="28"/>
          <w:szCs w:val="28"/>
          <w:lang w:val="kk-KZ"/>
        </w:rPr>
        <w:t>Байланыстылық (5,4) өткізгіштіқ </w:t>
      </w:r>
      <w:r w:rsidRPr="005D3270">
        <w:rPr>
          <w:rFonts w:eastAsia="Times New Roman"/>
          <w:b/>
          <w:bCs/>
          <w:color w:val="auto"/>
          <w:sz w:val="28"/>
          <w:szCs w:val="28"/>
          <w:lang w:val="kk-KZ"/>
        </w:rPr>
        <w:t>ламинарлық Заңы деп аталады (Дарси, 1885 ж).</w:t>
      </w:r>
    </w:p>
    <w:p w:rsidR="00C138B5" w:rsidRPr="005D3270" w:rsidRDefault="00C138B5" w:rsidP="00473C4F">
      <w:pPr>
        <w:ind w:left="227" w:right="227"/>
        <w:jc w:val="both"/>
        <w:rPr>
          <w:rFonts w:eastAsia="Times New Roman"/>
          <w:color w:val="auto"/>
          <w:sz w:val="28"/>
          <w:szCs w:val="28"/>
          <w:lang w:val="kk-KZ"/>
        </w:rPr>
      </w:pPr>
      <w:r w:rsidRPr="005D3270">
        <w:rPr>
          <w:rFonts w:eastAsia="Times New Roman"/>
          <w:color w:val="auto"/>
          <w:sz w:val="28"/>
          <w:szCs w:val="28"/>
          <w:lang w:val="kk-KZ"/>
        </w:rPr>
        <w:t>Өткізгіш коэффициентінің мөлшері судың топырақ арқылы өткізілуі кезіндегі топырақтың өткізгіштігін сипаттайды және топыра</w:t>
      </w:r>
      <w:r w:rsidR="00DF3A13" w:rsidRPr="007F203E">
        <w:rPr>
          <w:rFonts w:eastAsia="Times New Roman"/>
          <w:color w:val="auto"/>
          <w:sz w:val="28"/>
          <w:szCs w:val="28"/>
          <w:lang w:val="kk-KZ"/>
        </w:rPr>
        <w:t>қ</w:t>
      </w:r>
      <w:r w:rsidRPr="005D3270">
        <w:rPr>
          <w:rFonts w:eastAsia="Times New Roman"/>
          <w:color w:val="auto"/>
          <w:sz w:val="28"/>
          <w:szCs w:val="28"/>
          <w:lang w:val="kk-KZ"/>
        </w:rPr>
        <w:t>тардың су өткізгіштігінің көрсеткіші болып табылады</w:t>
      </w:r>
    </w:p>
    <w:p w:rsidR="00C138B5" w:rsidRPr="005D3270" w:rsidRDefault="00C138B5" w:rsidP="00473C4F">
      <w:pPr>
        <w:ind w:left="227" w:right="227"/>
        <w:jc w:val="both"/>
        <w:rPr>
          <w:rFonts w:eastAsia="Times New Roman"/>
          <w:color w:val="auto"/>
          <w:sz w:val="28"/>
          <w:szCs w:val="28"/>
          <w:lang w:val="kk-KZ"/>
        </w:rPr>
      </w:pPr>
      <w:r w:rsidRPr="005D3270">
        <w:rPr>
          <w:rFonts w:eastAsia="Times New Roman"/>
          <w:color w:val="auto"/>
          <w:sz w:val="28"/>
          <w:szCs w:val="28"/>
          <w:lang w:val="kk-KZ"/>
        </w:rPr>
        <w:t> Өткізгіштік коэффициенті арнаулы өткізгіш аспаптарында лабораториялық немесе далалық жағдайларда анықталады.</w:t>
      </w:r>
    </w:p>
    <w:p w:rsidR="00C138B5" w:rsidRPr="005D3270" w:rsidRDefault="00C138B5" w:rsidP="00473C4F">
      <w:pPr>
        <w:ind w:left="227" w:right="227"/>
        <w:jc w:val="both"/>
        <w:rPr>
          <w:rFonts w:eastAsia="Times New Roman"/>
          <w:color w:val="auto"/>
          <w:sz w:val="28"/>
          <w:szCs w:val="28"/>
          <w:lang w:val="kk-KZ"/>
        </w:rPr>
      </w:pPr>
      <w:r w:rsidRPr="005D3270">
        <w:rPr>
          <w:rFonts w:eastAsia="Times New Roman"/>
          <w:color w:val="auto"/>
          <w:sz w:val="28"/>
          <w:szCs w:val="28"/>
          <w:lang w:val="kk-KZ"/>
        </w:rPr>
        <w:t>Өткізгіш коэффициентінің мөлшері топырақтың гранулометрикалық құрамына да, сондай-ақ оның кеуектілігі мен құрылымына да байланысты екенін тәжірибелер көрсетіп отыр. Әралуан топырақтар үшін К</w:t>
      </w:r>
      <w:r w:rsidRPr="005D3270">
        <w:rPr>
          <w:rFonts w:eastAsia="Times New Roman"/>
          <w:color w:val="auto"/>
          <w:sz w:val="28"/>
          <w:szCs w:val="28"/>
          <w:vertAlign w:val="subscript"/>
          <w:lang w:val="kk-KZ"/>
        </w:rPr>
        <w:t>ф</w:t>
      </w:r>
      <w:r w:rsidRPr="005D3270">
        <w:rPr>
          <w:rFonts w:eastAsia="Times New Roman"/>
          <w:color w:val="auto"/>
          <w:sz w:val="28"/>
          <w:szCs w:val="28"/>
          <w:lang w:val="kk-KZ"/>
        </w:rPr>
        <w:t>-дің мәні өте кең көлемде ауытқиды:</w:t>
      </w:r>
    </w:p>
    <w:p w:rsidR="00C138B5" w:rsidRPr="007F203E" w:rsidRDefault="00C138B5" w:rsidP="00473C4F">
      <w:pPr>
        <w:ind w:left="227" w:right="227"/>
        <w:jc w:val="both"/>
        <w:rPr>
          <w:rFonts w:eastAsia="Times New Roman"/>
          <w:color w:val="auto"/>
          <w:sz w:val="28"/>
          <w:szCs w:val="28"/>
        </w:rPr>
      </w:pPr>
      <w:r w:rsidRPr="005D3270">
        <w:rPr>
          <w:rFonts w:eastAsia="Times New Roman"/>
          <w:color w:val="auto"/>
          <w:sz w:val="28"/>
          <w:szCs w:val="28"/>
          <w:lang w:val="kk-KZ"/>
        </w:rPr>
        <w:t> </w:t>
      </w:r>
      <w:r w:rsidRPr="007F203E">
        <w:rPr>
          <w:rFonts w:eastAsia="Times New Roman"/>
          <w:b/>
          <w:bCs/>
          <w:color w:val="auto"/>
          <w:sz w:val="28"/>
          <w:szCs w:val="28"/>
        </w:rPr>
        <w:t>Топырақтардың жылжуға кедергісі (топырақтардың беріктігі)</w:t>
      </w:r>
      <w:proofErr w:type="gramStart"/>
      <w:r w:rsidRPr="007F203E">
        <w:rPr>
          <w:rFonts w:eastAsia="Times New Roman"/>
          <w:b/>
          <w:bCs/>
          <w:color w:val="auto"/>
          <w:sz w:val="28"/>
          <w:szCs w:val="28"/>
        </w:rPr>
        <w:t>.</w:t>
      </w:r>
      <w:r w:rsidRPr="007F203E">
        <w:rPr>
          <w:rFonts w:eastAsia="Times New Roman"/>
          <w:color w:val="auto"/>
          <w:sz w:val="28"/>
          <w:szCs w:val="28"/>
        </w:rPr>
        <w:t>Т</w:t>
      </w:r>
      <w:proofErr w:type="gramEnd"/>
      <w:r w:rsidRPr="007F203E">
        <w:rPr>
          <w:rFonts w:eastAsia="Times New Roman"/>
          <w:color w:val="auto"/>
          <w:sz w:val="28"/>
          <w:szCs w:val="28"/>
        </w:rPr>
        <w:t>опырақ массасының жекелеген нүктелерінде сыртқы салма</w:t>
      </w:r>
      <w:r w:rsidR="00DF3A13" w:rsidRPr="007F203E">
        <w:rPr>
          <w:rFonts w:eastAsia="Times New Roman"/>
          <w:color w:val="auto"/>
          <w:sz w:val="28"/>
          <w:szCs w:val="28"/>
          <w:lang w:val="kk-KZ"/>
        </w:rPr>
        <w:t>қ</w:t>
      </w:r>
      <w:r w:rsidRPr="007F203E">
        <w:rPr>
          <w:rFonts w:eastAsia="Times New Roman"/>
          <w:color w:val="auto"/>
          <w:sz w:val="28"/>
          <w:szCs w:val="28"/>
        </w:rPr>
        <w:t>тың әсері болған кезде тиімді қысымдар топырақ бөлшектері арасындағы ішкі байланыстардан асып түсуі мүмкін, осы кезде бір бөлшектердің немесе басқалары бойынша олардың агрегаттарының сырғанау жылжуы мүмкін және топыра</w:t>
      </w:r>
      <w:r w:rsidR="00DF3A13" w:rsidRPr="007F203E">
        <w:rPr>
          <w:rFonts w:eastAsia="Times New Roman"/>
          <w:color w:val="auto"/>
          <w:sz w:val="28"/>
          <w:szCs w:val="28"/>
          <w:lang w:val="kk-KZ"/>
        </w:rPr>
        <w:t>қ</w:t>
      </w:r>
      <w:r w:rsidRPr="007F203E">
        <w:rPr>
          <w:rFonts w:eastAsia="Times New Roman"/>
          <w:color w:val="auto"/>
          <w:sz w:val="28"/>
          <w:szCs w:val="28"/>
        </w:rPr>
        <w:t>тың кейбі</w:t>
      </w:r>
      <w:proofErr w:type="gramStart"/>
      <w:r w:rsidRPr="007F203E">
        <w:rPr>
          <w:rFonts w:eastAsia="Times New Roman"/>
          <w:color w:val="auto"/>
          <w:sz w:val="28"/>
          <w:szCs w:val="28"/>
        </w:rPr>
        <w:t>р</w:t>
      </w:r>
      <w:proofErr w:type="gramEnd"/>
      <w:r w:rsidRPr="007F203E">
        <w:rPr>
          <w:rFonts w:eastAsia="Times New Roman"/>
          <w:color w:val="auto"/>
          <w:sz w:val="28"/>
          <w:szCs w:val="28"/>
        </w:rPr>
        <w:t xml:space="preserve"> тұстарында тұтастық бұзылады, яғни топырақтың беріктігі таусылады.</w:t>
      </w:r>
    </w:p>
    <w:p w:rsidR="00C138B5" w:rsidRPr="007F203E" w:rsidRDefault="00C138B5" w:rsidP="00473C4F">
      <w:pPr>
        <w:ind w:left="227" w:right="227"/>
        <w:jc w:val="both"/>
        <w:rPr>
          <w:rFonts w:eastAsia="Times New Roman"/>
          <w:color w:val="auto"/>
          <w:sz w:val="28"/>
          <w:szCs w:val="28"/>
        </w:rPr>
      </w:pPr>
      <w:r w:rsidRPr="007F203E">
        <w:rPr>
          <w:rFonts w:eastAsia="Times New Roman"/>
          <w:color w:val="auto"/>
          <w:sz w:val="28"/>
          <w:szCs w:val="28"/>
        </w:rPr>
        <w:t xml:space="preserve">Құмды топырақтарда бөлшектердің ұласуы нүктелерінде пайда болатын үйкеліс бөлшектердің жылжуына кедергі жасайтын ішкі қарсылық болмақ. Нағыз байламды топырақтарда (жабысқак майда саздар) су-коллоидтық бөлшектердің құрылымдық байламдары мен </w:t>
      </w:r>
      <w:proofErr w:type="gramStart"/>
      <w:r w:rsidRPr="007F203E">
        <w:rPr>
          <w:rFonts w:eastAsia="Times New Roman"/>
          <w:color w:val="auto"/>
          <w:sz w:val="28"/>
          <w:szCs w:val="28"/>
        </w:rPr>
        <w:t>жабыс</w:t>
      </w:r>
      <w:proofErr w:type="gramEnd"/>
      <w:r w:rsidRPr="007F203E">
        <w:rPr>
          <w:rFonts w:eastAsia="Times New Roman"/>
          <w:color w:val="auto"/>
          <w:sz w:val="28"/>
          <w:szCs w:val="28"/>
        </w:rPr>
        <w:t xml:space="preserve">қақтығы, яғни тұтасу күштері жылжуға ішкі карсылық күштері болады. Сазды топырақтарда (құмдақтар, саздақтар және саздар) </w:t>
      </w:r>
      <w:proofErr w:type="gramStart"/>
      <w:r w:rsidRPr="007F203E">
        <w:rPr>
          <w:rFonts w:eastAsia="Times New Roman"/>
          <w:color w:val="auto"/>
          <w:sz w:val="28"/>
          <w:szCs w:val="28"/>
        </w:rPr>
        <w:t>жылжу</w:t>
      </w:r>
      <w:proofErr w:type="gramEnd"/>
      <w:r w:rsidRPr="007F203E">
        <w:rPr>
          <w:rFonts w:eastAsia="Times New Roman"/>
          <w:color w:val="auto"/>
          <w:sz w:val="28"/>
          <w:szCs w:val="28"/>
        </w:rPr>
        <w:t>ға үйкеліс пен тұтасу кедергі жасайды.</w:t>
      </w:r>
    </w:p>
    <w:p w:rsidR="00C138B5" w:rsidRPr="007F203E" w:rsidRDefault="00C138B5" w:rsidP="00473C4F">
      <w:pPr>
        <w:ind w:left="227" w:right="227"/>
        <w:jc w:val="both"/>
        <w:rPr>
          <w:rFonts w:eastAsia="Times New Roman"/>
          <w:color w:val="auto"/>
          <w:sz w:val="28"/>
          <w:szCs w:val="28"/>
        </w:rPr>
      </w:pPr>
      <w:r w:rsidRPr="007F203E">
        <w:rPr>
          <w:rFonts w:eastAsia="Times New Roman"/>
          <w:color w:val="auto"/>
          <w:sz w:val="28"/>
          <w:szCs w:val="28"/>
        </w:rPr>
        <w:t xml:space="preserve">Жылжуға кедергі жасаушы көрсеткіштер </w:t>
      </w:r>
      <w:r w:rsidR="00DF3A13" w:rsidRPr="007F203E">
        <w:rPr>
          <w:rFonts w:eastAsia="Times New Roman"/>
          <w:color w:val="auto"/>
          <w:sz w:val="28"/>
          <w:szCs w:val="28"/>
          <w:lang w:val="kk-KZ"/>
        </w:rPr>
        <w:t>-</w:t>
      </w:r>
      <w:r w:rsidRPr="007F203E">
        <w:rPr>
          <w:rFonts w:eastAsia="Times New Roman"/>
          <w:color w:val="auto"/>
          <w:sz w:val="28"/>
          <w:szCs w:val="28"/>
        </w:rPr>
        <w:t xml:space="preserve"> ол топырақтардың сыртқы салмақтарға беріктілік </w:t>
      </w:r>
      <w:proofErr w:type="gramStart"/>
      <w:r w:rsidRPr="007F203E">
        <w:rPr>
          <w:rFonts w:eastAsia="Times New Roman"/>
          <w:color w:val="auto"/>
          <w:sz w:val="28"/>
          <w:szCs w:val="28"/>
        </w:rPr>
        <w:t>к</w:t>
      </w:r>
      <w:proofErr w:type="gramEnd"/>
      <w:r w:rsidRPr="007F203E">
        <w:rPr>
          <w:rFonts w:eastAsia="Times New Roman"/>
          <w:color w:val="auto"/>
          <w:sz w:val="28"/>
          <w:szCs w:val="28"/>
        </w:rPr>
        <w:t xml:space="preserve">өрсеткіштері, олар өзгеріп отырады және жылжуға кедергі жасайтын бөлшектердің </w:t>
      </w:r>
      <w:r w:rsidR="00DF3A13" w:rsidRPr="007F203E">
        <w:rPr>
          <w:rFonts w:eastAsia="Times New Roman"/>
          <w:color w:val="auto"/>
          <w:sz w:val="28"/>
          <w:szCs w:val="28"/>
          <w:lang w:val="kk-KZ"/>
        </w:rPr>
        <w:t>түйісу</w:t>
      </w:r>
      <w:r w:rsidRPr="007F203E">
        <w:rPr>
          <w:rFonts w:eastAsia="Times New Roman"/>
          <w:color w:val="auto"/>
          <w:sz w:val="28"/>
          <w:szCs w:val="28"/>
        </w:rPr>
        <w:t xml:space="preserve"> нүктелеріндегі қысым мен жағдайға байланысты болады.</w:t>
      </w:r>
    </w:p>
    <w:p w:rsidR="00C138B5" w:rsidRPr="007F203E" w:rsidRDefault="00C138B5" w:rsidP="00473C4F">
      <w:pPr>
        <w:ind w:left="227" w:right="227"/>
        <w:jc w:val="both"/>
        <w:rPr>
          <w:rFonts w:eastAsia="Times New Roman"/>
          <w:color w:val="auto"/>
          <w:sz w:val="28"/>
          <w:szCs w:val="28"/>
        </w:rPr>
      </w:pPr>
      <w:r w:rsidRPr="007F203E">
        <w:rPr>
          <w:rFonts w:eastAsia="Times New Roman"/>
          <w:color w:val="auto"/>
          <w:sz w:val="28"/>
          <w:szCs w:val="28"/>
        </w:rPr>
        <w:t xml:space="preserve">Топырақтардың жылжуына кедергінің көрсеткіштерін анықтаудың практикалық үшін зор маңызы бар, өйткені ол топырақ механикасының инженерлік есептеулерінің дәлдігіне жол ашады: </w:t>
      </w:r>
      <w:proofErr w:type="gramStart"/>
      <w:r w:rsidRPr="007F203E">
        <w:rPr>
          <w:rFonts w:eastAsia="Times New Roman"/>
          <w:color w:val="auto"/>
          <w:sz w:val="28"/>
          <w:szCs w:val="28"/>
        </w:rPr>
        <w:t>топыра</w:t>
      </w:r>
      <w:proofErr w:type="gramEnd"/>
      <w:r w:rsidRPr="007F203E">
        <w:rPr>
          <w:rFonts w:eastAsia="Times New Roman"/>
          <w:color w:val="auto"/>
          <w:sz w:val="28"/>
          <w:szCs w:val="28"/>
        </w:rPr>
        <w:t>ққа барынша салмақ түсуді анықтау, топырақ жынысының беріктігін, тірек қабырғаларына түсетін қысымды анықтау және басқалары.</w:t>
      </w:r>
    </w:p>
    <w:p w:rsidR="00C138B5" w:rsidRPr="007F203E" w:rsidRDefault="00C138B5" w:rsidP="00473C4F">
      <w:pPr>
        <w:ind w:left="227" w:right="227"/>
        <w:jc w:val="both"/>
        <w:rPr>
          <w:rFonts w:eastAsia="Times New Roman"/>
          <w:color w:val="auto"/>
          <w:sz w:val="28"/>
          <w:szCs w:val="28"/>
          <w:lang w:val="kk-KZ"/>
        </w:rPr>
      </w:pPr>
      <w:r w:rsidRPr="007F203E">
        <w:rPr>
          <w:rFonts w:eastAsia="Times New Roman"/>
          <w:color w:val="auto"/>
          <w:sz w:val="28"/>
          <w:szCs w:val="28"/>
        </w:rPr>
        <w:t>Топырақтардың жылжуына кедергілердің көрсеткіштерін тәжірибеде анықтау (беріктілік параметрлерін) әртүрлі тәсілдермен жүргізіледі: бі</w:t>
      </w:r>
      <w:proofErr w:type="gramStart"/>
      <w:r w:rsidRPr="007F203E">
        <w:rPr>
          <w:rFonts w:eastAsia="Times New Roman"/>
          <w:color w:val="auto"/>
          <w:sz w:val="28"/>
          <w:szCs w:val="28"/>
        </w:rPr>
        <w:t>р</w:t>
      </w:r>
      <w:proofErr w:type="gramEnd"/>
      <w:r w:rsidRPr="007F203E">
        <w:rPr>
          <w:rFonts w:eastAsia="Times New Roman"/>
          <w:color w:val="auto"/>
          <w:sz w:val="28"/>
          <w:szCs w:val="28"/>
        </w:rPr>
        <w:t xml:space="preserve"> білікті қысым мен үш білікті қысымның кесіндісінің (жылжуының) нәтижелері бойынша және т. б.</w:t>
      </w:r>
    </w:p>
    <w:p w:rsidR="00864DE6" w:rsidRPr="007F203E" w:rsidRDefault="00864DE6" w:rsidP="00473C4F">
      <w:pPr>
        <w:ind w:left="227" w:right="227"/>
        <w:jc w:val="both"/>
        <w:rPr>
          <w:rFonts w:eastAsia="Times New Roman"/>
          <w:color w:val="auto"/>
          <w:sz w:val="28"/>
          <w:szCs w:val="28"/>
          <w:lang w:val="kk-KZ"/>
        </w:rPr>
      </w:pPr>
    </w:p>
    <w:p w:rsidR="00C138B5" w:rsidRPr="007F203E" w:rsidRDefault="00C138B5" w:rsidP="00473C4F">
      <w:pPr>
        <w:ind w:left="225" w:right="225"/>
        <w:jc w:val="both"/>
        <w:rPr>
          <w:rFonts w:eastAsia="Times New Roman"/>
          <w:color w:val="auto"/>
          <w:sz w:val="28"/>
          <w:szCs w:val="28"/>
          <w:lang w:val="kk-KZ"/>
        </w:rPr>
      </w:pPr>
      <w:r w:rsidRPr="007F203E">
        <w:rPr>
          <w:rFonts w:eastAsia="Times New Roman"/>
          <w:b/>
          <w:bCs/>
          <w:color w:val="auto"/>
          <w:sz w:val="28"/>
          <w:szCs w:val="28"/>
          <w:lang w:val="kk-KZ"/>
        </w:rPr>
        <w:t>Кулонның беріктік шарты.</w:t>
      </w:r>
      <w:r w:rsidRPr="007F203E">
        <w:rPr>
          <w:rFonts w:eastAsia="Times New Roman"/>
          <w:color w:val="auto"/>
          <w:sz w:val="28"/>
          <w:szCs w:val="28"/>
          <w:lang w:val="kk-KZ"/>
        </w:rPr>
        <w:t>Кұмды топырақтар үшін Кулонның беріктік шарты мынадай:</w:t>
      </w:r>
    </w:p>
    <w:p w:rsidR="00C138B5" w:rsidRPr="007F203E" w:rsidRDefault="00C138B5" w:rsidP="00473C4F">
      <w:pPr>
        <w:ind w:left="225" w:right="225"/>
        <w:jc w:val="both"/>
        <w:rPr>
          <w:rFonts w:eastAsia="Times New Roman"/>
          <w:color w:val="auto"/>
          <w:sz w:val="28"/>
          <w:szCs w:val="28"/>
          <w:lang w:val="kk-KZ"/>
        </w:rPr>
      </w:pPr>
      <w:r w:rsidRPr="007F203E">
        <w:rPr>
          <w:rFonts w:eastAsia="Times New Roman"/>
          <w:noProof/>
          <w:color w:val="auto"/>
          <w:sz w:val="28"/>
          <w:szCs w:val="28"/>
        </w:rPr>
        <w:lastRenderedPageBreak/>
        <mc:AlternateContent>
          <mc:Choice Requires="wps">
            <w:drawing>
              <wp:inline distT="0" distB="0" distL="0" distR="0" wp14:anchorId="30C08348" wp14:editId="64792244">
                <wp:extent cx="304800" cy="304800"/>
                <wp:effectExtent l="0" t="0" r="0" b="0"/>
                <wp:docPr id="12" name="Прямоугольник 12" descr="http://mybiblioteka.su/mybibliotekasu/baza11/4791678816977.files/image120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12" o:spid="_x0000_s1026" alt="Описание: http://mybiblioteka.su/mybibliotekasu/baza11/4791678816977.files/image120.gif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" filled="f" stroked="f">
                <o:lock v:ext="edit" aspectratio="t"/>
                <w10:anchorlock/>
              </v:rect>
            </w:pict>
          </mc:Fallback>
        </mc:AlternateContent>
      </w:r>
      <w:r w:rsidRPr="007F203E">
        <w:rPr>
          <w:rFonts w:eastAsia="Times New Roman"/>
          <w:color w:val="auto"/>
          <w:sz w:val="28"/>
          <w:szCs w:val="28"/>
          <w:lang w:val="kk-KZ"/>
        </w:rPr>
        <w:t> Байламдылық қабілеті бар сазды топырақтар үшін Кулонның шарты төмендегіше жазылады.</w:t>
      </w:r>
    </w:p>
    <w:p w:rsidR="00C138B5" w:rsidRPr="007F203E" w:rsidRDefault="00C138B5" w:rsidP="00473C4F">
      <w:pPr>
        <w:ind w:left="225" w:right="225"/>
        <w:jc w:val="both"/>
        <w:rPr>
          <w:rFonts w:eastAsia="Times New Roman"/>
          <w:color w:val="auto"/>
          <w:sz w:val="28"/>
          <w:szCs w:val="28"/>
        </w:rPr>
      </w:pPr>
      <w:r w:rsidRPr="007F203E">
        <w:rPr>
          <w:rFonts w:eastAsia="Times New Roman"/>
          <w:color w:val="auto"/>
          <w:sz w:val="28"/>
          <w:szCs w:val="28"/>
        </w:rPr>
        <w:t>(5.5)</w:t>
      </w:r>
    </w:p>
    <w:p w:rsidR="00C138B5" w:rsidRPr="007F203E" w:rsidRDefault="00C138B5" w:rsidP="00473C4F">
      <w:pPr>
        <w:ind w:left="225" w:right="225"/>
        <w:jc w:val="both"/>
        <w:rPr>
          <w:rFonts w:eastAsia="Times New Roman"/>
          <w:color w:val="auto"/>
          <w:sz w:val="28"/>
          <w:szCs w:val="28"/>
        </w:rPr>
      </w:pPr>
      <w:r w:rsidRPr="007F203E">
        <w:rPr>
          <w:rFonts w:eastAsia="Times New Roman"/>
          <w:color w:val="auto"/>
          <w:sz w:val="28"/>
          <w:szCs w:val="28"/>
        </w:rPr>
        <w:t>Мұндағы белгілеулер мыналар:</w:t>
      </w:r>
    </w:p>
    <w:p w:rsidR="00C138B5" w:rsidRPr="007F203E" w:rsidRDefault="00C138B5" w:rsidP="00473C4F">
      <w:pPr>
        <w:ind w:left="225" w:right="225"/>
        <w:jc w:val="both"/>
        <w:rPr>
          <w:rFonts w:eastAsia="Times New Roman"/>
          <w:color w:val="auto"/>
          <w:sz w:val="28"/>
          <w:szCs w:val="28"/>
        </w:rPr>
      </w:pPr>
      <w:r w:rsidRPr="007F203E">
        <w:rPr>
          <w:rFonts w:eastAsia="Times New Roman"/>
          <w:noProof/>
          <w:color w:val="auto"/>
          <w:sz w:val="28"/>
          <w:szCs w:val="28"/>
        </w:rPr>
        <mc:AlternateContent>
          <mc:Choice Requires="wps">
            <w:drawing>
              <wp:inline distT="0" distB="0" distL="0" distR="0" wp14:anchorId="162484FD" wp14:editId="120EA22C">
                <wp:extent cx="304800" cy="304800"/>
                <wp:effectExtent l="0" t="0" r="0" b="0"/>
                <wp:docPr id="11" name="Прямоугольник 11" descr="http://mybiblioteka.su/mybibliotekasu/baza11/4791678816977.files/image122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11" o:spid="_x0000_s1026" alt="Описание: http://mybiblioteka.su/mybibliotekasu/baza11/4791678816977.files/image122.gif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" filled="f" stroked="f">
                <o:lock v:ext="edit" aspectratio="t"/>
                <w10:anchorlock/>
              </v:rect>
            </w:pict>
          </mc:Fallback>
        </mc:AlternateContent>
      </w:r>
      <w:r w:rsidRPr="007F203E">
        <w:rPr>
          <w:rFonts w:eastAsia="Times New Roman"/>
          <w:color w:val="auto"/>
          <w:sz w:val="28"/>
          <w:szCs w:val="28"/>
        </w:rPr>
        <w:t xml:space="preserve"> шек — жанама кернеудің шекті мәні (топырақтың </w:t>
      </w:r>
      <w:proofErr w:type="gramStart"/>
      <w:r w:rsidRPr="007F203E">
        <w:rPr>
          <w:rFonts w:eastAsia="Times New Roman"/>
          <w:color w:val="auto"/>
          <w:sz w:val="28"/>
          <w:szCs w:val="28"/>
        </w:rPr>
        <w:t>жылжу</w:t>
      </w:r>
      <w:proofErr w:type="gramEnd"/>
      <w:r w:rsidRPr="007F203E">
        <w:rPr>
          <w:rFonts w:eastAsia="Times New Roman"/>
          <w:color w:val="auto"/>
          <w:sz w:val="28"/>
          <w:szCs w:val="28"/>
        </w:rPr>
        <w:t>ға шекті кедергісі);</w:t>
      </w:r>
    </w:p>
    <w:p w:rsidR="00C138B5" w:rsidRPr="007F203E" w:rsidRDefault="00C138B5" w:rsidP="00473C4F">
      <w:pPr>
        <w:ind w:left="225" w:right="225"/>
        <w:jc w:val="both"/>
        <w:rPr>
          <w:rFonts w:eastAsia="Times New Roman"/>
          <w:color w:val="auto"/>
          <w:sz w:val="28"/>
          <w:szCs w:val="28"/>
        </w:rPr>
      </w:pPr>
      <w:r w:rsidRPr="007F203E">
        <w:rPr>
          <w:rFonts w:eastAsia="Times New Roman"/>
          <w:noProof/>
          <w:color w:val="auto"/>
          <w:sz w:val="28"/>
          <w:szCs w:val="28"/>
        </w:rPr>
        <mc:AlternateContent>
          <mc:Choice Requires="wps">
            <w:drawing>
              <wp:inline distT="0" distB="0" distL="0" distR="0" wp14:anchorId="567037AB" wp14:editId="2A14721D">
                <wp:extent cx="304800" cy="304800"/>
                <wp:effectExtent l="0" t="0" r="0" b="0"/>
                <wp:docPr id="10" name="Прямоугольник 10" descr="http://mybiblioteka.su/mybibliotekasu/baza11/4791678816977.files/image124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10" o:spid="_x0000_s1026" alt="Описание: http://mybiblioteka.su/mybibliotekasu/baza11/4791678816977.files/image124.gif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" filled="f" stroked="f">
                <o:lock v:ext="edit" aspectratio="t"/>
                <w10:anchorlock/>
              </v:rect>
            </w:pict>
          </mc:Fallback>
        </mc:AlternateContent>
      </w:r>
      <w:r w:rsidRPr="007F203E">
        <w:rPr>
          <w:rFonts w:eastAsia="Times New Roman"/>
          <w:color w:val="auto"/>
          <w:sz w:val="28"/>
          <w:szCs w:val="28"/>
        </w:rPr>
        <w:t> — қалыпты кернеу (кесінді алаңы бойынша);</w:t>
      </w:r>
    </w:p>
    <w:p w:rsidR="00C138B5" w:rsidRPr="007F203E" w:rsidRDefault="00C138B5" w:rsidP="00473C4F">
      <w:pPr>
        <w:ind w:left="225" w:right="225"/>
        <w:jc w:val="both"/>
        <w:rPr>
          <w:rFonts w:eastAsia="Times New Roman"/>
          <w:color w:val="auto"/>
          <w:sz w:val="28"/>
          <w:szCs w:val="28"/>
        </w:rPr>
      </w:pPr>
      <w:r w:rsidRPr="007F203E">
        <w:rPr>
          <w:rFonts w:eastAsia="Times New Roman"/>
          <w:color w:val="auto"/>
          <w:sz w:val="28"/>
          <w:szCs w:val="28"/>
        </w:rPr>
        <w:t>с — тұтасу;</w:t>
      </w:r>
    </w:p>
    <w:p w:rsidR="00C138B5" w:rsidRPr="007F203E" w:rsidRDefault="00C138B5" w:rsidP="00473C4F">
      <w:pPr>
        <w:ind w:left="225" w:right="225"/>
        <w:jc w:val="both"/>
        <w:rPr>
          <w:rFonts w:eastAsia="Times New Roman"/>
          <w:color w:val="auto"/>
          <w:sz w:val="28"/>
          <w:szCs w:val="28"/>
        </w:rPr>
      </w:pPr>
      <w:r w:rsidRPr="007F203E">
        <w:rPr>
          <w:rFonts w:eastAsia="Times New Roman"/>
          <w:noProof/>
          <w:color w:val="auto"/>
          <w:sz w:val="28"/>
          <w:szCs w:val="28"/>
        </w:rPr>
        <mc:AlternateContent>
          <mc:Choice Requires="wps">
            <w:drawing>
              <wp:inline distT="0" distB="0" distL="0" distR="0" wp14:anchorId="6D6A97F3" wp14:editId="2D54482E">
                <wp:extent cx="304800" cy="304800"/>
                <wp:effectExtent l="0" t="0" r="0" b="0"/>
                <wp:docPr id="9" name="Прямоугольник 9" descr="http://mybiblioteka.su/mybibliotekasu/baza11/4791678816977.files/image126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9" o:spid="_x0000_s1026" alt="Описание: http://mybiblioteka.su/mybibliotekasu/baza11/4791678816977.files/image126.gif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" filled="f" stroked="f">
                <o:lock v:ext="edit" aspectratio="t"/>
                <w10:anchorlock/>
              </v:rect>
            </w:pict>
          </mc:Fallback>
        </mc:AlternateContent>
      </w:r>
      <w:r w:rsidRPr="007F203E">
        <w:rPr>
          <w:rFonts w:eastAsia="Times New Roman"/>
          <w:color w:val="auto"/>
          <w:sz w:val="28"/>
          <w:szCs w:val="28"/>
        </w:rPr>
        <w:t> — ішкі үйкелі</w:t>
      </w:r>
      <w:proofErr w:type="gramStart"/>
      <w:r w:rsidRPr="007F203E">
        <w:rPr>
          <w:rFonts w:eastAsia="Times New Roman"/>
          <w:color w:val="auto"/>
          <w:sz w:val="28"/>
          <w:szCs w:val="28"/>
        </w:rPr>
        <w:t>с б</w:t>
      </w:r>
      <w:proofErr w:type="gramEnd"/>
      <w:r w:rsidRPr="007F203E">
        <w:rPr>
          <w:rFonts w:eastAsia="Times New Roman"/>
          <w:color w:val="auto"/>
          <w:sz w:val="28"/>
          <w:szCs w:val="28"/>
        </w:rPr>
        <w:t>ұрышы;</w:t>
      </w:r>
    </w:p>
    <w:p w:rsidR="00C138B5" w:rsidRPr="007F203E" w:rsidRDefault="00C138B5" w:rsidP="00473C4F">
      <w:pPr>
        <w:ind w:left="225" w:right="225"/>
        <w:jc w:val="both"/>
        <w:rPr>
          <w:rFonts w:eastAsia="Times New Roman"/>
          <w:color w:val="auto"/>
          <w:sz w:val="28"/>
          <w:szCs w:val="28"/>
        </w:rPr>
      </w:pPr>
      <w:r w:rsidRPr="007F203E">
        <w:rPr>
          <w:rFonts w:eastAsia="Times New Roman"/>
          <w:color w:val="auto"/>
          <w:sz w:val="28"/>
          <w:szCs w:val="28"/>
        </w:rPr>
        <w:t>/—ішкі үйкеліс коэффициенті.</w:t>
      </w:r>
    </w:p>
    <w:p w:rsidR="00C138B5" w:rsidRPr="007F203E" w:rsidRDefault="00C138B5" w:rsidP="00473C4F">
      <w:pPr>
        <w:ind w:left="225" w:right="225"/>
        <w:jc w:val="both"/>
        <w:rPr>
          <w:rFonts w:eastAsia="Times New Roman"/>
          <w:color w:val="auto"/>
          <w:sz w:val="28"/>
          <w:szCs w:val="28"/>
        </w:rPr>
      </w:pPr>
      <w:r w:rsidRPr="007F203E">
        <w:rPr>
          <w:rFonts w:eastAsia="Times New Roman"/>
          <w:color w:val="auto"/>
          <w:sz w:val="28"/>
          <w:szCs w:val="28"/>
        </w:rPr>
        <w:t xml:space="preserve">Ф және с көрсеткіштері топырақ беріктігінің( параметрлері </w:t>
      </w:r>
      <w:proofErr w:type="gramStart"/>
      <w:r w:rsidRPr="007F203E">
        <w:rPr>
          <w:rFonts w:eastAsia="Times New Roman"/>
          <w:color w:val="auto"/>
          <w:sz w:val="28"/>
          <w:szCs w:val="28"/>
        </w:rPr>
        <w:t>деп</w:t>
      </w:r>
      <w:proofErr w:type="gramEnd"/>
      <w:r w:rsidRPr="007F203E">
        <w:rPr>
          <w:rFonts w:eastAsia="Times New Roman"/>
          <w:color w:val="auto"/>
          <w:sz w:val="28"/>
          <w:szCs w:val="28"/>
        </w:rPr>
        <w:t xml:space="preserve"> аталады. Тәжірибелік деректер бойынша тәуелділік (5.4) және (5.5) графика тү</w:t>
      </w:r>
      <w:proofErr w:type="gramStart"/>
      <w:r w:rsidRPr="007F203E">
        <w:rPr>
          <w:rFonts w:eastAsia="Times New Roman"/>
          <w:color w:val="auto"/>
          <w:sz w:val="28"/>
          <w:szCs w:val="28"/>
        </w:rPr>
        <w:t>р</w:t>
      </w:r>
      <w:proofErr w:type="gramEnd"/>
      <w:r w:rsidRPr="007F203E">
        <w:rPr>
          <w:rFonts w:eastAsia="Times New Roman"/>
          <w:color w:val="auto"/>
          <w:sz w:val="28"/>
          <w:szCs w:val="28"/>
        </w:rPr>
        <w:t>інде (5.3 және 5.4) суреттерде берілген.</w:t>
      </w:r>
    </w:p>
    <w:p w:rsidR="00C138B5" w:rsidRPr="007F203E" w:rsidRDefault="00C138B5" w:rsidP="00473C4F">
      <w:pPr>
        <w:ind w:left="225" w:right="225"/>
        <w:jc w:val="both"/>
        <w:rPr>
          <w:rFonts w:eastAsia="Times New Roman"/>
          <w:color w:val="auto"/>
          <w:sz w:val="28"/>
          <w:szCs w:val="28"/>
        </w:rPr>
      </w:pPr>
      <w:r w:rsidRPr="007F203E">
        <w:rPr>
          <w:rFonts w:eastAsia="Times New Roman"/>
          <w:color w:val="auto"/>
          <w:sz w:val="28"/>
          <w:szCs w:val="28"/>
        </w:rPr>
        <w:t>(5.4) және (5.5) тәуелділіктері</w:t>
      </w:r>
      <w:proofErr w:type="gramStart"/>
      <w:r w:rsidRPr="007F203E">
        <w:rPr>
          <w:rFonts w:eastAsia="Times New Roman"/>
          <w:color w:val="auto"/>
          <w:sz w:val="28"/>
          <w:szCs w:val="28"/>
        </w:rPr>
        <w:t>н алу</w:t>
      </w:r>
      <w:proofErr w:type="gramEnd"/>
      <w:r w:rsidRPr="007F203E">
        <w:rPr>
          <w:rFonts w:eastAsia="Times New Roman"/>
          <w:color w:val="auto"/>
          <w:sz w:val="28"/>
          <w:szCs w:val="28"/>
        </w:rPr>
        <w:t xml:space="preserve"> ушін жылжу (кесінді) аспаптарда топырақ үлгілерінің кесінділеріне тәжірибе жасалады.</w:t>
      </w:r>
    </w:p>
    <w:p w:rsidR="00C138B5" w:rsidRPr="007F203E" w:rsidRDefault="00C138B5" w:rsidP="00473C4F">
      <w:pPr>
        <w:ind w:left="225" w:right="225"/>
        <w:jc w:val="both"/>
        <w:rPr>
          <w:rFonts w:eastAsia="Times New Roman"/>
          <w:color w:val="auto"/>
          <w:sz w:val="28"/>
          <w:szCs w:val="28"/>
        </w:rPr>
      </w:pPr>
      <w:r w:rsidRPr="007F203E">
        <w:rPr>
          <w:rFonts w:eastAsia="Times New Roman"/>
          <w:color w:val="auto"/>
          <w:sz w:val="28"/>
          <w:szCs w:val="28"/>
        </w:rPr>
        <w:t>5.3-сурет. Кедергінің құ</w:t>
      </w:r>
      <w:proofErr w:type="gramStart"/>
      <w:r w:rsidRPr="007F203E">
        <w:rPr>
          <w:rFonts w:eastAsia="Times New Roman"/>
          <w:color w:val="auto"/>
          <w:sz w:val="28"/>
          <w:szCs w:val="28"/>
        </w:rPr>
        <w:t>м</w:t>
      </w:r>
      <w:proofErr w:type="gramEnd"/>
      <w:r w:rsidRPr="007F203E">
        <w:rPr>
          <w:rFonts w:eastAsia="Times New Roman"/>
          <w:color w:val="auto"/>
          <w:sz w:val="28"/>
          <w:szCs w:val="28"/>
        </w:rPr>
        <w:t xml:space="preserve"> жылжуына тәуелділігі. 5.4-сурет. Кедергінің сазды топырақ жылжуына тәуелділігі.</w:t>
      </w:r>
    </w:p>
    <w:p w:rsidR="00C138B5" w:rsidRPr="007F203E" w:rsidRDefault="00C138B5" w:rsidP="00473C4F">
      <w:pPr>
        <w:ind w:left="225" w:right="225"/>
        <w:jc w:val="both"/>
        <w:rPr>
          <w:rFonts w:eastAsia="Times New Roman"/>
          <w:color w:val="auto"/>
          <w:sz w:val="28"/>
          <w:szCs w:val="28"/>
        </w:rPr>
      </w:pPr>
      <w:r w:rsidRPr="007F203E">
        <w:rPr>
          <w:rFonts w:eastAsia="Times New Roman"/>
          <w:b/>
          <w:bCs/>
          <w:color w:val="auto"/>
          <w:sz w:val="28"/>
          <w:szCs w:val="28"/>
        </w:rPr>
        <w:t>Топырақтардың құрылымдық-фазалық, деформациялануы</w:t>
      </w:r>
      <w:proofErr w:type="gramStart"/>
      <w:r w:rsidRPr="007F203E">
        <w:rPr>
          <w:rFonts w:eastAsia="Times New Roman"/>
          <w:b/>
          <w:bCs/>
          <w:color w:val="auto"/>
          <w:sz w:val="28"/>
          <w:szCs w:val="28"/>
        </w:rPr>
        <w:t>.</w:t>
      </w:r>
      <w:r w:rsidRPr="007F203E">
        <w:rPr>
          <w:rFonts w:eastAsia="Times New Roman"/>
          <w:color w:val="auto"/>
          <w:sz w:val="28"/>
          <w:szCs w:val="28"/>
        </w:rPr>
        <w:t>Б</w:t>
      </w:r>
      <w:proofErr w:type="gramEnd"/>
      <w:r w:rsidRPr="007F203E">
        <w:rPr>
          <w:rFonts w:eastAsia="Times New Roman"/>
          <w:color w:val="auto"/>
          <w:sz w:val="28"/>
          <w:szCs w:val="28"/>
        </w:rPr>
        <w:t>ұдан бұрын айтылғандай топырақтар әралуан механикалық қасиеттерге ие болатын үш фазадан (компоненттерден) тұратын аса күрделі минералдық-ыдырағыш құрылым болып табылады.</w:t>
      </w:r>
    </w:p>
    <w:p w:rsidR="00C138B5" w:rsidRPr="007F203E" w:rsidRDefault="00C138B5" w:rsidP="00473C4F">
      <w:pPr>
        <w:ind w:left="225" w:right="225"/>
        <w:jc w:val="both"/>
        <w:rPr>
          <w:rFonts w:eastAsia="Times New Roman"/>
          <w:color w:val="auto"/>
          <w:sz w:val="28"/>
          <w:szCs w:val="28"/>
        </w:rPr>
      </w:pPr>
      <w:r w:rsidRPr="007F203E">
        <w:rPr>
          <w:rFonts w:eastAsia="Times New Roman"/>
          <w:color w:val="auto"/>
          <w:sz w:val="28"/>
          <w:szCs w:val="28"/>
        </w:rPr>
        <w:t>Сыртқы күштердің ықпалымен топырақтардың кейбі</w:t>
      </w:r>
      <w:proofErr w:type="gramStart"/>
      <w:r w:rsidRPr="007F203E">
        <w:rPr>
          <w:rFonts w:eastAsia="Times New Roman"/>
          <w:color w:val="auto"/>
          <w:sz w:val="28"/>
          <w:szCs w:val="28"/>
        </w:rPr>
        <w:t>р</w:t>
      </w:r>
      <w:proofErr w:type="gramEnd"/>
      <w:r w:rsidRPr="007F203E">
        <w:rPr>
          <w:rFonts w:eastAsia="Times New Roman"/>
          <w:color w:val="auto"/>
          <w:sz w:val="28"/>
          <w:szCs w:val="28"/>
        </w:rPr>
        <w:t xml:space="preserve"> фазалары (компоненттері) күштеу әсерлеріне әртүрлі кедергі </w:t>
      </w:r>
      <w:r w:rsidR="00A868B0" w:rsidRPr="007F203E">
        <w:rPr>
          <w:rFonts w:eastAsia="Times New Roman"/>
          <w:color w:val="auto"/>
          <w:sz w:val="28"/>
          <w:szCs w:val="28"/>
          <w:lang w:val="kk-KZ"/>
        </w:rPr>
        <w:t>бола алады</w:t>
      </w:r>
      <w:r w:rsidRPr="007F203E">
        <w:rPr>
          <w:rFonts w:eastAsia="Times New Roman"/>
          <w:color w:val="auto"/>
          <w:sz w:val="28"/>
          <w:szCs w:val="28"/>
        </w:rPr>
        <w:t xml:space="preserve"> және әртүрлі деформацияланады. Сондықтан топырақты тұтас алғанда (оны квази тұтас және квази бі</w:t>
      </w:r>
      <w:proofErr w:type="gramStart"/>
      <w:r w:rsidRPr="007F203E">
        <w:rPr>
          <w:rFonts w:eastAsia="Times New Roman"/>
          <w:color w:val="auto"/>
          <w:sz w:val="28"/>
          <w:szCs w:val="28"/>
        </w:rPr>
        <w:t>р</w:t>
      </w:r>
      <w:proofErr w:type="gramEnd"/>
      <w:r w:rsidRPr="007F203E">
        <w:rPr>
          <w:rFonts w:eastAsia="Times New Roman"/>
          <w:color w:val="auto"/>
          <w:sz w:val="28"/>
          <w:szCs w:val="28"/>
        </w:rPr>
        <w:t xml:space="preserve"> фазалы дене ретінде қарастыра отырып) кернеу-дсформациялық жағдайын, сондай-ақ оның жеке фазаларын өзара әрекет үстінде қарастыру қажет.</w:t>
      </w:r>
    </w:p>
    <w:p w:rsidR="00C138B5" w:rsidRPr="007F203E" w:rsidRDefault="00C138B5" w:rsidP="00473C4F">
      <w:pPr>
        <w:ind w:left="225" w:right="225"/>
        <w:jc w:val="both"/>
        <w:rPr>
          <w:rFonts w:eastAsia="Times New Roman"/>
          <w:color w:val="auto"/>
          <w:sz w:val="28"/>
          <w:szCs w:val="28"/>
        </w:rPr>
      </w:pPr>
      <w:proofErr w:type="gramStart"/>
      <w:r w:rsidRPr="007F203E">
        <w:rPr>
          <w:rFonts w:eastAsia="Times New Roman"/>
          <w:b/>
          <w:bCs/>
          <w:color w:val="auto"/>
          <w:sz w:val="28"/>
          <w:szCs w:val="28"/>
        </w:rPr>
        <w:t>Деформациялар мен кернеулер арасындағы ортақ тәуелділік.</w:t>
      </w:r>
      <w:r w:rsidRPr="007F203E">
        <w:rPr>
          <w:rFonts w:eastAsia="Times New Roman"/>
          <w:color w:val="auto"/>
          <w:sz w:val="28"/>
          <w:szCs w:val="28"/>
        </w:rPr>
        <w:t> Салыстырмалы деформацияның </w:t>
      </w:r>
      <w:r w:rsidRPr="007F203E">
        <w:rPr>
          <w:rFonts w:eastAsia="Times New Roman"/>
          <w:noProof/>
          <w:color w:val="auto"/>
          <w:sz w:val="28"/>
          <w:szCs w:val="28"/>
        </w:rPr>
        <mc:AlternateContent>
          <mc:Choice Requires="wps">
            <w:drawing>
              <wp:inline distT="0" distB="0" distL="0" distR="0" wp14:anchorId="1561CCC7" wp14:editId="63F9AD61">
                <wp:extent cx="304800" cy="304800"/>
                <wp:effectExtent l="0" t="0" r="0" b="0"/>
                <wp:docPr id="6" name="Прямоугольник 6" descr="http://mybiblioteka.su/mybibliotekasu/baza11/4791678816977.files/image132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6" o:spid="_x0000_s1026" alt="Описание: http://mybiblioteka.su/mybibliotekasu/baza11/4791678816977.files/image132.gif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" filled="f" stroked="f">
                <o:lock v:ext="edit" aspectratio="t"/>
                <w10:anchorlock/>
              </v:rect>
            </w:pict>
          </mc:Fallback>
        </mc:AlternateContent>
      </w:r>
      <w:r w:rsidRPr="007F203E">
        <w:rPr>
          <w:rFonts w:eastAsia="Times New Roman"/>
          <w:color w:val="auto"/>
          <w:sz w:val="28"/>
          <w:szCs w:val="28"/>
        </w:rPr>
        <w:t xml:space="preserve"> тұтас алғанда топырақ үшін </w:t>
      </w:r>
      <w:r w:rsidR="00A868B0" w:rsidRPr="007F203E">
        <w:rPr>
          <w:rFonts w:eastAsia="Times New Roman"/>
          <w:color w:val="auto"/>
          <w:sz w:val="28"/>
          <w:szCs w:val="28"/>
          <w:lang w:val="kk-KZ"/>
        </w:rPr>
        <w:t>қ</w:t>
      </w:r>
      <w:r w:rsidRPr="007F203E">
        <w:rPr>
          <w:rFonts w:eastAsia="Times New Roman"/>
          <w:color w:val="auto"/>
          <w:sz w:val="28"/>
          <w:szCs w:val="28"/>
        </w:rPr>
        <w:t>алыпты кернеудің мөлшеріне тәуелділігінің жалпы окиғасын қарастырайық. Зерттеулерге қарағанда құмды және сазды топырақтар үшін деформациялар мен кернеулер арасындағы тәуелділік елеулі кернеу (0,5 және одан да</w:t>
      </w:r>
      <w:proofErr w:type="gramEnd"/>
      <w:r w:rsidRPr="007F203E">
        <w:rPr>
          <w:rFonts w:eastAsia="Times New Roman"/>
          <w:color w:val="auto"/>
          <w:sz w:val="28"/>
          <w:szCs w:val="28"/>
        </w:rPr>
        <w:t xml:space="preserve"> кө</w:t>
      </w:r>
      <w:proofErr w:type="gramStart"/>
      <w:r w:rsidRPr="007F203E">
        <w:rPr>
          <w:rFonts w:eastAsia="Times New Roman"/>
          <w:color w:val="auto"/>
          <w:sz w:val="28"/>
          <w:szCs w:val="28"/>
        </w:rPr>
        <w:t>п</w:t>
      </w:r>
      <w:proofErr w:type="gramEnd"/>
      <w:r w:rsidRPr="007F203E">
        <w:rPr>
          <w:rFonts w:eastAsia="Times New Roman"/>
          <w:color w:val="auto"/>
          <w:sz w:val="28"/>
          <w:szCs w:val="28"/>
        </w:rPr>
        <w:t xml:space="preserve"> МПа кезінде сызықты болмайтынын нағыз орта</w:t>
      </w:r>
      <w:r w:rsidR="00A868B0" w:rsidRPr="007F203E">
        <w:rPr>
          <w:rFonts w:eastAsia="Times New Roman"/>
          <w:color w:val="auto"/>
          <w:sz w:val="28"/>
          <w:szCs w:val="28"/>
          <w:lang w:val="kk-KZ"/>
        </w:rPr>
        <w:t>қ</w:t>
      </w:r>
      <w:r w:rsidRPr="007F203E">
        <w:rPr>
          <w:rFonts w:eastAsia="Times New Roman"/>
          <w:color w:val="auto"/>
          <w:sz w:val="28"/>
          <w:szCs w:val="28"/>
        </w:rPr>
        <w:t xml:space="preserve"> оқиғалар көрсетіп отыр.</w:t>
      </w:r>
    </w:p>
    <w:p w:rsidR="00C138B5" w:rsidRPr="007F203E" w:rsidRDefault="00C138B5" w:rsidP="00473C4F">
      <w:pPr>
        <w:ind w:left="225" w:right="225"/>
        <w:jc w:val="both"/>
        <w:rPr>
          <w:rFonts w:eastAsia="Times New Roman"/>
          <w:color w:val="auto"/>
          <w:sz w:val="28"/>
          <w:szCs w:val="28"/>
        </w:rPr>
      </w:pPr>
      <w:r w:rsidRPr="007F203E">
        <w:rPr>
          <w:rFonts w:eastAsia="Times New Roman"/>
          <w:color w:val="auto"/>
          <w:sz w:val="28"/>
          <w:szCs w:val="28"/>
        </w:rPr>
        <w:t>Сырт</w:t>
      </w:r>
      <w:r w:rsidR="00A868B0" w:rsidRPr="007F203E">
        <w:rPr>
          <w:rFonts w:eastAsia="Times New Roman"/>
          <w:color w:val="auto"/>
          <w:sz w:val="28"/>
          <w:szCs w:val="28"/>
          <w:lang w:val="kk-KZ"/>
        </w:rPr>
        <w:t>қ</w:t>
      </w:r>
      <w:r w:rsidRPr="007F203E">
        <w:rPr>
          <w:rFonts w:eastAsia="Times New Roman"/>
          <w:color w:val="auto"/>
          <w:sz w:val="28"/>
          <w:szCs w:val="28"/>
        </w:rPr>
        <w:t>ы қысымның онша кө</w:t>
      </w:r>
      <w:proofErr w:type="gramStart"/>
      <w:r w:rsidRPr="007F203E">
        <w:rPr>
          <w:rFonts w:eastAsia="Times New Roman"/>
          <w:color w:val="auto"/>
          <w:sz w:val="28"/>
          <w:szCs w:val="28"/>
        </w:rPr>
        <w:t>п</w:t>
      </w:r>
      <w:proofErr w:type="gramEnd"/>
      <w:r w:rsidRPr="007F203E">
        <w:rPr>
          <w:rFonts w:eastAsia="Times New Roman"/>
          <w:color w:val="auto"/>
          <w:sz w:val="28"/>
          <w:szCs w:val="28"/>
        </w:rPr>
        <w:t xml:space="preserve"> өзгерісі болмаған кезде (шамамен 0,1</w:t>
      </w:r>
      <w:r w:rsidR="00A868B0" w:rsidRPr="007F203E">
        <w:rPr>
          <w:rFonts w:eastAsia="Times New Roman"/>
          <w:color w:val="auto"/>
          <w:sz w:val="28"/>
          <w:szCs w:val="28"/>
          <w:lang w:val="kk-KZ"/>
        </w:rPr>
        <w:t>-</w:t>
      </w:r>
      <w:r w:rsidRPr="007F203E">
        <w:rPr>
          <w:rFonts w:eastAsia="Times New Roman"/>
          <w:color w:val="auto"/>
          <w:sz w:val="28"/>
          <w:szCs w:val="28"/>
        </w:rPr>
        <w:t xml:space="preserve">0,5 МПа) практикалық мақсаттар үшін жеткілікті дәлдікпен алғанда деформация ε мен кернеулер σ арасындағы сызықты болып келуі мүмкін </w:t>
      </w:r>
    </w:p>
    <w:p w:rsidR="00C138B5" w:rsidRPr="007F203E" w:rsidRDefault="00C138B5" w:rsidP="00473C4F">
      <w:pPr>
        <w:ind w:left="225" w:right="225"/>
        <w:jc w:val="both"/>
        <w:rPr>
          <w:rFonts w:eastAsia="Times New Roman"/>
          <w:color w:val="auto"/>
          <w:sz w:val="28"/>
          <w:szCs w:val="28"/>
        </w:rPr>
      </w:pPr>
      <w:r w:rsidRPr="007F203E">
        <w:rPr>
          <w:rFonts w:eastAsia="Times New Roman"/>
          <w:color w:val="auto"/>
          <w:sz w:val="28"/>
          <w:szCs w:val="28"/>
        </w:rPr>
        <w:t>Параметрдің мәні</w:t>
      </w:r>
      <w:proofErr w:type="gramStart"/>
      <w:r w:rsidRPr="007F203E">
        <w:rPr>
          <w:rFonts w:eastAsia="Times New Roman"/>
          <w:color w:val="auto"/>
          <w:sz w:val="28"/>
          <w:szCs w:val="28"/>
        </w:rPr>
        <w:t>н</w:t>
      </w:r>
      <w:proofErr w:type="gramEnd"/>
      <w:r w:rsidRPr="007F203E">
        <w:rPr>
          <w:rFonts w:eastAsia="Times New Roman"/>
          <w:color w:val="auto"/>
          <w:sz w:val="28"/>
          <w:szCs w:val="28"/>
        </w:rPr>
        <w:t xml:space="preserve"> m = 1 (о </w:t>
      </w:r>
      <w:r w:rsidRPr="007F203E">
        <w:rPr>
          <w:rFonts w:eastAsia="Times New Roman"/>
          <w:noProof/>
          <w:color w:val="auto"/>
          <w:sz w:val="28"/>
          <w:szCs w:val="28"/>
        </w:rPr>
        <mc:AlternateContent>
          <mc:Choice Requires="wps">
            <w:drawing>
              <wp:inline distT="0" distB="0" distL="0" distR="0" wp14:anchorId="7C7D6030" wp14:editId="70E01E9A">
                <wp:extent cx="304800" cy="304800"/>
                <wp:effectExtent l="0" t="0" r="0" b="0"/>
                <wp:docPr id="3" name="Прямоугольник 3" descr="http://mybiblioteka.su/mybibliotekasu/baza11/4791678816977.files/image099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3" o:spid="_x0000_s1026" alt="Описание: http://mybiblioteka.su/mybibliotekasu/baza11/4791678816977.files/image099.gif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" filled="f" stroked="f">
                <o:lock v:ext="edit" aspectratio="t"/>
                <w10:anchorlock/>
              </v:rect>
            </w:pict>
          </mc:Fallback>
        </mc:AlternateContent>
      </w:r>
      <w:r w:rsidRPr="007F203E">
        <w:rPr>
          <w:rFonts w:eastAsia="Times New Roman"/>
          <w:color w:val="auto"/>
          <w:sz w:val="28"/>
          <w:szCs w:val="28"/>
        </w:rPr>
        <w:t> бөлігі үшін оның болуы әбден ықтимал) кескіндей келе жалпы деформация Е</w:t>
      </w:r>
      <w:r w:rsidRPr="007F203E">
        <w:rPr>
          <w:rFonts w:eastAsia="Times New Roman"/>
          <w:color w:val="auto"/>
          <w:sz w:val="28"/>
          <w:szCs w:val="28"/>
          <w:vertAlign w:val="subscript"/>
        </w:rPr>
        <w:t>о</w:t>
      </w:r>
      <w:r w:rsidRPr="007F203E">
        <w:rPr>
          <w:rFonts w:eastAsia="Times New Roman"/>
          <w:color w:val="auto"/>
          <w:sz w:val="28"/>
          <w:szCs w:val="28"/>
        </w:rPr>
        <w:t> модулінің тұрақтануы кезінде:</w:t>
      </w:r>
    </w:p>
    <w:p w:rsidR="00C138B5" w:rsidRPr="007F203E" w:rsidRDefault="00C138B5" w:rsidP="00473C4F">
      <w:pPr>
        <w:ind w:left="225" w:right="225"/>
        <w:jc w:val="both"/>
        <w:rPr>
          <w:rFonts w:eastAsia="Times New Roman"/>
          <w:color w:val="auto"/>
          <w:sz w:val="28"/>
          <w:szCs w:val="28"/>
        </w:rPr>
      </w:pPr>
      <w:r w:rsidRPr="007F203E">
        <w:rPr>
          <w:rFonts w:eastAsia="Times New Roman"/>
          <w:noProof/>
          <w:color w:val="auto"/>
          <w:sz w:val="28"/>
          <w:szCs w:val="28"/>
        </w:rPr>
        <mc:AlternateContent>
          <mc:Choice Requires="wps">
            <w:drawing>
              <wp:inline distT="0" distB="0" distL="0" distR="0" wp14:anchorId="6102DBE0" wp14:editId="45BA09CD">
                <wp:extent cx="304800" cy="304800"/>
                <wp:effectExtent l="0" t="0" r="0" b="0"/>
                <wp:docPr id="2" name="Прямоугольник 2" descr="http://mybiblioteka.su/mybibliotekasu/baza11/4791678816977.files/image138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2" o:spid="_x0000_s1026" alt="Описание: http://mybiblioteka.su/mybibliotekasu/baza11/4791678816977.files/image138.gif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" filled="f" stroked="f">
                <o:lock v:ext="edit" aspectratio="t"/>
                <w10:anchorlock/>
              </v:rect>
            </w:pict>
          </mc:Fallback>
        </mc:AlternateContent>
      </w:r>
      <w:r w:rsidRPr="007F203E">
        <w:rPr>
          <w:rFonts w:eastAsia="Times New Roman"/>
          <w:color w:val="auto"/>
          <w:sz w:val="28"/>
          <w:szCs w:val="28"/>
        </w:rPr>
        <w:t> (5.7)</w:t>
      </w:r>
    </w:p>
    <w:p w:rsidR="00C138B5" w:rsidRPr="007F203E" w:rsidRDefault="00C138B5" w:rsidP="00473C4F">
      <w:pPr>
        <w:ind w:left="225" w:right="225"/>
        <w:jc w:val="both"/>
        <w:rPr>
          <w:rFonts w:eastAsia="Times New Roman"/>
          <w:color w:val="auto"/>
          <w:sz w:val="28"/>
          <w:szCs w:val="28"/>
        </w:rPr>
      </w:pPr>
      <w:r w:rsidRPr="007F203E">
        <w:rPr>
          <w:rFonts w:eastAsia="Times New Roman"/>
          <w:color w:val="auto"/>
          <w:sz w:val="28"/>
          <w:szCs w:val="28"/>
        </w:rPr>
        <w:lastRenderedPageBreak/>
        <w:t>аламыз.</w:t>
      </w:r>
    </w:p>
    <w:p w:rsidR="00C138B5" w:rsidRPr="007F203E" w:rsidRDefault="00C138B5" w:rsidP="00473C4F">
      <w:pPr>
        <w:ind w:left="225" w:right="225"/>
        <w:jc w:val="both"/>
        <w:rPr>
          <w:rFonts w:eastAsia="Times New Roman"/>
          <w:color w:val="auto"/>
          <w:sz w:val="28"/>
          <w:szCs w:val="28"/>
        </w:rPr>
      </w:pPr>
      <w:r w:rsidRPr="007F203E">
        <w:rPr>
          <w:rFonts w:eastAsia="Times New Roman"/>
          <w:color w:val="auto"/>
          <w:sz w:val="28"/>
          <w:szCs w:val="28"/>
        </w:rPr>
        <w:t>Проф. Н. М. Герсеванов көрсеткендей (1931), егер деформация мен кернеулер арасындағы тәуелділік сызықты болса, онда топырақтардағы кернеуді анықтау үшін салмақтың артуы, яғни салмақ процесі жағдайына арналған серпімділік теориясының шешімі толық қолданылады.</w:t>
      </w:r>
    </w:p>
    <w:p w:rsidR="00C138B5" w:rsidRPr="007F203E" w:rsidRDefault="00C138B5" w:rsidP="00473C4F">
      <w:pPr>
        <w:ind w:left="225" w:right="225"/>
        <w:jc w:val="both"/>
        <w:rPr>
          <w:rFonts w:eastAsia="Times New Roman"/>
          <w:color w:val="auto"/>
          <w:sz w:val="28"/>
          <w:szCs w:val="28"/>
        </w:rPr>
      </w:pPr>
      <w:r w:rsidRPr="007F203E">
        <w:rPr>
          <w:rFonts w:eastAsia="Times New Roman"/>
          <w:color w:val="auto"/>
          <w:sz w:val="28"/>
          <w:szCs w:val="28"/>
        </w:rPr>
        <w:t xml:space="preserve">5.5-сурет. Салмак түсу </w:t>
      </w:r>
      <w:proofErr w:type="gramStart"/>
      <w:r w:rsidRPr="007F203E">
        <w:rPr>
          <w:rFonts w:eastAsia="Times New Roman"/>
          <w:color w:val="auto"/>
          <w:sz w:val="28"/>
          <w:szCs w:val="28"/>
        </w:rPr>
        <w:t>арт</w:t>
      </w:r>
      <w:proofErr w:type="gramEnd"/>
      <w:r w:rsidRPr="007F203E">
        <w:rPr>
          <w:rFonts w:eastAsia="Times New Roman"/>
          <w:color w:val="auto"/>
          <w:sz w:val="28"/>
          <w:szCs w:val="28"/>
        </w:rPr>
        <w:t>қан кезде</w:t>
      </w:r>
    </w:p>
    <w:p w:rsidR="00C138B5" w:rsidRPr="007F203E" w:rsidRDefault="00C138B5" w:rsidP="00473C4F">
      <w:pPr>
        <w:ind w:left="225" w:right="225"/>
        <w:jc w:val="both"/>
        <w:rPr>
          <w:rFonts w:eastAsia="Times New Roman"/>
          <w:color w:val="auto"/>
          <w:sz w:val="28"/>
          <w:szCs w:val="28"/>
        </w:rPr>
      </w:pPr>
      <w:r w:rsidRPr="007F203E">
        <w:rPr>
          <w:rFonts w:eastAsia="Times New Roman"/>
          <w:color w:val="auto"/>
          <w:sz w:val="28"/>
          <w:szCs w:val="28"/>
        </w:rPr>
        <w:t>топырақ үшін салыстырмалы деформация ε</w:t>
      </w:r>
    </w:p>
    <w:p w:rsidR="00C138B5" w:rsidRPr="007F203E" w:rsidRDefault="00C138B5" w:rsidP="00473C4F">
      <w:pPr>
        <w:ind w:left="225" w:right="225"/>
        <w:jc w:val="both"/>
        <w:rPr>
          <w:rFonts w:eastAsia="Times New Roman"/>
          <w:color w:val="auto"/>
          <w:sz w:val="28"/>
          <w:szCs w:val="28"/>
        </w:rPr>
      </w:pPr>
      <w:r w:rsidRPr="007F203E">
        <w:rPr>
          <w:rFonts w:eastAsia="Times New Roman"/>
          <w:color w:val="auto"/>
          <w:sz w:val="28"/>
          <w:szCs w:val="28"/>
        </w:rPr>
        <w:t>мен қалыпты кернеулер σ арасындағы тәуелділі</w:t>
      </w:r>
      <w:proofErr w:type="gramStart"/>
      <w:r w:rsidRPr="007F203E">
        <w:rPr>
          <w:rFonts w:eastAsia="Times New Roman"/>
          <w:color w:val="auto"/>
          <w:sz w:val="28"/>
          <w:szCs w:val="28"/>
        </w:rPr>
        <w:t>к</w:t>
      </w:r>
      <w:proofErr w:type="gramEnd"/>
    </w:p>
    <w:p w:rsidR="00C138B5" w:rsidRPr="007F203E" w:rsidRDefault="00C138B5" w:rsidP="00473C4F">
      <w:pPr>
        <w:ind w:left="225" w:right="225"/>
        <w:jc w:val="both"/>
        <w:rPr>
          <w:rFonts w:eastAsia="Times New Roman"/>
          <w:color w:val="auto"/>
          <w:sz w:val="28"/>
          <w:szCs w:val="28"/>
        </w:rPr>
      </w:pPr>
      <w:r w:rsidRPr="007F203E">
        <w:rPr>
          <w:rFonts w:eastAsia="Times New Roman"/>
          <w:color w:val="auto"/>
          <w:sz w:val="28"/>
          <w:szCs w:val="28"/>
        </w:rPr>
        <w:t> </w:t>
      </w:r>
    </w:p>
    <w:p w:rsidR="00C138B5" w:rsidRPr="007F203E" w:rsidRDefault="00C138B5" w:rsidP="00473C4F">
      <w:pPr>
        <w:ind w:left="225" w:right="225"/>
        <w:jc w:val="both"/>
        <w:rPr>
          <w:rFonts w:eastAsia="Times New Roman"/>
          <w:color w:val="auto"/>
          <w:sz w:val="28"/>
          <w:szCs w:val="28"/>
        </w:rPr>
      </w:pPr>
      <w:r w:rsidRPr="007F203E">
        <w:rPr>
          <w:rFonts w:eastAsia="Times New Roman"/>
          <w:color w:val="auto"/>
          <w:sz w:val="28"/>
          <w:szCs w:val="28"/>
        </w:rPr>
        <w:t>Баяндалғандар топырақтар ушін проф. Н. М. Герсевановтын сызықты деформациялану принципін тұ</w:t>
      </w:r>
      <w:proofErr w:type="gramStart"/>
      <w:r w:rsidRPr="007F203E">
        <w:rPr>
          <w:rFonts w:eastAsia="Times New Roman"/>
          <w:color w:val="auto"/>
          <w:sz w:val="28"/>
          <w:szCs w:val="28"/>
        </w:rPr>
        <w:t>жырымдау</w:t>
      </w:r>
      <w:proofErr w:type="gramEnd"/>
      <w:r w:rsidRPr="007F203E">
        <w:rPr>
          <w:rFonts w:eastAsia="Times New Roman"/>
          <w:color w:val="auto"/>
          <w:sz w:val="28"/>
          <w:szCs w:val="28"/>
        </w:rPr>
        <w:t>ға мүмкіндік береді, дәлірек айтқанда: топырақ қысымының шамалы өзгерісі кезінде — сызықты-деформацияланған денелер ретінде қарастыруға болады, яғни деформация мен кернеулер арасындағы тәуелділікті топырақтар үшін сызықты ретінде қ</w:t>
      </w:r>
      <w:proofErr w:type="gramStart"/>
      <w:r w:rsidRPr="007F203E">
        <w:rPr>
          <w:rFonts w:eastAsia="Times New Roman"/>
          <w:color w:val="auto"/>
          <w:sz w:val="28"/>
          <w:szCs w:val="28"/>
        </w:rPr>
        <w:t>абылдау</w:t>
      </w:r>
      <w:proofErr w:type="gramEnd"/>
      <w:r w:rsidRPr="007F203E">
        <w:rPr>
          <w:rFonts w:eastAsia="Times New Roman"/>
          <w:color w:val="auto"/>
          <w:sz w:val="28"/>
          <w:szCs w:val="28"/>
        </w:rPr>
        <w:t>ға болады.</w:t>
      </w:r>
    </w:p>
    <w:p w:rsidR="00C138B5" w:rsidRPr="007F203E" w:rsidRDefault="00C138B5" w:rsidP="00473C4F">
      <w:pPr>
        <w:ind w:left="225" w:right="225"/>
        <w:jc w:val="both"/>
        <w:rPr>
          <w:rFonts w:eastAsia="Times New Roman"/>
          <w:color w:val="auto"/>
          <w:sz w:val="28"/>
          <w:szCs w:val="28"/>
        </w:rPr>
      </w:pPr>
      <w:r w:rsidRPr="007F203E">
        <w:rPr>
          <w:rFonts w:eastAsia="Times New Roman"/>
          <w:color w:val="auto"/>
          <w:sz w:val="28"/>
          <w:szCs w:val="28"/>
        </w:rPr>
        <w:t>Топырактардың сызықты деформациялануы принципі топырақ механикасында негізгілердің бі</w:t>
      </w:r>
      <w:proofErr w:type="gramStart"/>
      <w:r w:rsidRPr="007F203E">
        <w:rPr>
          <w:rFonts w:eastAsia="Times New Roman"/>
          <w:color w:val="auto"/>
          <w:sz w:val="28"/>
          <w:szCs w:val="28"/>
        </w:rPr>
        <w:t>р</w:t>
      </w:r>
      <w:proofErr w:type="gramEnd"/>
      <w:r w:rsidRPr="007F203E">
        <w:rPr>
          <w:rFonts w:eastAsia="Times New Roman"/>
          <w:color w:val="auto"/>
          <w:sz w:val="28"/>
          <w:szCs w:val="28"/>
        </w:rPr>
        <w:t>і болып табылатының атап өткен жөн, өйткені кернеудің инженерлік есептеулері мен топыракты негіздіктер және жер құрылыстарының деформациясы соган негізделген.</w:t>
      </w:r>
    </w:p>
    <w:p w:rsidR="00B620D1" w:rsidRPr="007F203E" w:rsidRDefault="005B5484" w:rsidP="005D3270">
      <w:pPr>
        <w:pStyle w:val="1"/>
        <w:spacing w:before="0" w:beforeAutospacing="0" w:after="0" w:afterAutospacing="0"/>
        <w:jc w:val="both"/>
        <w:rPr>
          <w:sz w:val="28"/>
          <w:szCs w:val="28"/>
        </w:rPr>
      </w:pPr>
      <w:r w:rsidRPr="007F203E">
        <w:rPr>
          <w:sz w:val="28"/>
          <w:szCs w:val="28"/>
        </w:rPr>
        <w:br/>
      </w:r>
      <w:bookmarkStart w:id="0" w:name="_GoBack"/>
      <w:bookmarkEnd w:id="0"/>
    </w:p>
    <w:p w:rsidR="00C12ECA" w:rsidRPr="007F203E" w:rsidRDefault="00C12ECA" w:rsidP="00473C4F">
      <w:pPr>
        <w:jc w:val="both"/>
        <w:rPr>
          <w:color w:val="auto"/>
          <w:sz w:val="28"/>
          <w:szCs w:val="28"/>
        </w:rPr>
      </w:pPr>
    </w:p>
    <w:sectPr w:rsidR="00C12ECA" w:rsidRPr="007F20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350824"/>
    <w:multiLevelType w:val="multilevel"/>
    <w:tmpl w:val="DCF64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17F5F18"/>
    <w:multiLevelType w:val="multilevel"/>
    <w:tmpl w:val="C15672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662307A"/>
    <w:multiLevelType w:val="multilevel"/>
    <w:tmpl w:val="FDD8F1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83C4479"/>
    <w:multiLevelType w:val="multilevel"/>
    <w:tmpl w:val="55227DA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4">
    <w:nsid w:val="65B80654"/>
    <w:multiLevelType w:val="multilevel"/>
    <w:tmpl w:val="D5D4D3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5975"/>
    <w:rsid w:val="00045605"/>
    <w:rsid w:val="001A2390"/>
    <w:rsid w:val="00443945"/>
    <w:rsid w:val="00473C4F"/>
    <w:rsid w:val="005B5484"/>
    <w:rsid w:val="005D3270"/>
    <w:rsid w:val="006563B9"/>
    <w:rsid w:val="007F203E"/>
    <w:rsid w:val="00864DE6"/>
    <w:rsid w:val="00A868B0"/>
    <w:rsid w:val="00B620D1"/>
    <w:rsid w:val="00B64CCD"/>
    <w:rsid w:val="00C12ECA"/>
    <w:rsid w:val="00C138B5"/>
    <w:rsid w:val="00C36C24"/>
    <w:rsid w:val="00CA5975"/>
    <w:rsid w:val="00D853CB"/>
    <w:rsid w:val="00DF3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CCD"/>
    <w:rPr>
      <w:rFonts w:ascii="Times New Roman" w:hAnsi="Times New Roman"/>
      <w:color w:val="000000"/>
      <w:lang w:eastAsia="ru-RU"/>
    </w:rPr>
  </w:style>
  <w:style w:type="paragraph" w:styleId="1">
    <w:name w:val="heading 1"/>
    <w:basedOn w:val="a"/>
    <w:link w:val="10"/>
    <w:uiPriority w:val="9"/>
    <w:qFormat/>
    <w:rsid w:val="00C138B5"/>
    <w:pPr>
      <w:spacing w:before="100" w:beforeAutospacing="1" w:after="100" w:afterAutospacing="1"/>
      <w:outlineLvl w:val="0"/>
    </w:pPr>
    <w:rPr>
      <w:rFonts w:eastAsia="Times New Roman"/>
      <w:b/>
      <w:bCs/>
      <w:color w:val="auto"/>
      <w:kern w:val="36"/>
      <w:sz w:val="48"/>
      <w:szCs w:val="48"/>
    </w:rPr>
  </w:style>
  <w:style w:type="paragraph" w:styleId="2">
    <w:name w:val="heading 2"/>
    <w:basedOn w:val="a"/>
    <w:next w:val="a"/>
    <w:link w:val="20"/>
    <w:qFormat/>
    <w:rsid w:val="00B64CCD"/>
    <w:pPr>
      <w:keepNext/>
      <w:jc w:val="center"/>
      <w:outlineLvl w:val="1"/>
    </w:pPr>
    <w:rPr>
      <w:rFonts w:eastAsia="Times New Roman"/>
      <w:b/>
      <w:color w:val="auto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B64CCD"/>
    <w:rPr>
      <w:rFonts w:ascii="Times New Roman" w:eastAsia="Times New Roman" w:hAnsi="Times New Roman"/>
      <w:b/>
      <w:sz w:val="24"/>
    </w:rPr>
  </w:style>
  <w:style w:type="character" w:customStyle="1" w:styleId="10">
    <w:name w:val="Заголовок 1 Знак"/>
    <w:basedOn w:val="a0"/>
    <w:link w:val="1"/>
    <w:uiPriority w:val="9"/>
    <w:rsid w:val="00C138B5"/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C138B5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C138B5"/>
    <w:pPr>
      <w:spacing w:before="100" w:beforeAutospacing="1" w:after="100" w:afterAutospacing="1"/>
    </w:pPr>
    <w:rPr>
      <w:rFonts w:eastAsia="Times New Roman"/>
      <w:color w:val="auto"/>
      <w:sz w:val="24"/>
      <w:szCs w:val="24"/>
    </w:rPr>
  </w:style>
  <w:style w:type="character" w:styleId="a5">
    <w:name w:val="Strong"/>
    <w:basedOn w:val="a0"/>
    <w:uiPriority w:val="22"/>
    <w:qFormat/>
    <w:rsid w:val="00C138B5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C138B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138B5"/>
    <w:rPr>
      <w:rFonts w:ascii="Tahoma" w:hAnsi="Tahoma" w:cs="Tahoma"/>
      <w:color w:val="000000"/>
      <w:sz w:val="16"/>
      <w:szCs w:val="16"/>
      <w:lang w:eastAsia="ru-RU"/>
    </w:rPr>
  </w:style>
  <w:style w:type="character" w:customStyle="1" w:styleId="td-post-date">
    <w:name w:val="td-post-date"/>
    <w:basedOn w:val="a0"/>
    <w:rsid w:val="0044394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CCD"/>
    <w:rPr>
      <w:rFonts w:ascii="Times New Roman" w:hAnsi="Times New Roman"/>
      <w:color w:val="000000"/>
      <w:lang w:eastAsia="ru-RU"/>
    </w:rPr>
  </w:style>
  <w:style w:type="paragraph" w:styleId="1">
    <w:name w:val="heading 1"/>
    <w:basedOn w:val="a"/>
    <w:link w:val="10"/>
    <w:uiPriority w:val="9"/>
    <w:qFormat/>
    <w:rsid w:val="00C138B5"/>
    <w:pPr>
      <w:spacing w:before="100" w:beforeAutospacing="1" w:after="100" w:afterAutospacing="1"/>
      <w:outlineLvl w:val="0"/>
    </w:pPr>
    <w:rPr>
      <w:rFonts w:eastAsia="Times New Roman"/>
      <w:b/>
      <w:bCs/>
      <w:color w:val="auto"/>
      <w:kern w:val="36"/>
      <w:sz w:val="48"/>
      <w:szCs w:val="48"/>
    </w:rPr>
  </w:style>
  <w:style w:type="paragraph" w:styleId="2">
    <w:name w:val="heading 2"/>
    <w:basedOn w:val="a"/>
    <w:next w:val="a"/>
    <w:link w:val="20"/>
    <w:qFormat/>
    <w:rsid w:val="00B64CCD"/>
    <w:pPr>
      <w:keepNext/>
      <w:jc w:val="center"/>
      <w:outlineLvl w:val="1"/>
    </w:pPr>
    <w:rPr>
      <w:rFonts w:eastAsia="Times New Roman"/>
      <w:b/>
      <w:color w:val="auto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B64CCD"/>
    <w:rPr>
      <w:rFonts w:ascii="Times New Roman" w:eastAsia="Times New Roman" w:hAnsi="Times New Roman"/>
      <w:b/>
      <w:sz w:val="24"/>
    </w:rPr>
  </w:style>
  <w:style w:type="character" w:customStyle="1" w:styleId="10">
    <w:name w:val="Заголовок 1 Знак"/>
    <w:basedOn w:val="a0"/>
    <w:link w:val="1"/>
    <w:uiPriority w:val="9"/>
    <w:rsid w:val="00C138B5"/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C138B5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C138B5"/>
    <w:pPr>
      <w:spacing w:before="100" w:beforeAutospacing="1" w:after="100" w:afterAutospacing="1"/>
    </w:pPr>
    <w:rPr>
      <w:rFonts w:eastAsia="Times New Roman"/>
      <w:color w:val="auto"/>
      <w:sz w:val="24"/>
      <w:szCs w:val="24"/>
    </w:rPr>
  </w:style>
  <w:style w:type="character" w:styleId="a5">
    <w:name w:val="Strong"/>
    <w:basedOn w:val="a0"/>
    <w:uiPriority w:val="22"/>
    <w:qFormat/>
    <w:rsid w:val="00C138B5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C138B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138B5"/>
    <w:rPr>
      <w:rFonts w:ascii="Tahoma" w:hAnsi="Tahoma" w:cs="Tahoma"/>
      <w:color w:val="000000"/>
      <w:sz w:val="16"/>
      <w:szCs w:val="16"/>
      <w:lang w:eastAsia="ru-RU"/>
    </w:rPr>
  </w:style>
  <w:style w:type="character" w:customStyle="1" w:styleId="td-post-date">
    <w:name w:val="td-post-date"/>
    <w:basedOn w:val="a0"/>
    <w:rsid w:val="004439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58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34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7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89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7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30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43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872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116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6165800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  <w:divsChild>
                    <w:div w:id="1375109077">
                      <w:marLeft w:val="143"/>
                      <w:marRight w:val="143"/>
                      <w:marTop w:val="143"/>
                      <w:marBottom w:val="143"/>
                      <w:divBdr>
                        <w:top w:val="single" w:sz="6" w:space="8" w:color="DDDDDD"/>
                        <w:left w:val="single" w:sz="6" w:space="7" w:color="DDDDDD"/>
                        <w:bottom w:val="single" w:sz="6" w:space="8" w:color="DDDDDD"/>
                        <w:right w:val="single" w:sz="6" w:space="7" w:color="DDDDDD"/>
                      </w:divBdr>
                      <w:divsChild>
                        <w:div w:id="590092965">
                          <w:marLeft w:val="0"/>
                          <w:marRight w:val="0"/>
                          <w:marTop w:val="0"/>
                          <w:marBottom w:val="7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0007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98802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85250683">
                              <w:marLeft w:val="0"/>
                              <w:marRight w:val="0"/>
                              <w:marTop w:val="225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83673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8982760">
                          <w:marLeft w:val="0"/>
                          <w:marRight w:val="0"/>
                          <w:marTop w:val="6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40456415">
                      <w:marLeft w:val="143"/>
                      <w:marRight w:val="143"/>
                      <w:marTop w:val="143"/>
                      <w:marBottom w:val="143"/>
                      <w:divBdr>
                        <w:top w:val="single" w:sz="6" w:space="8" w:color="DDDDDD"/>
                        <w:left w:val="single" w:sz="6" w:space="7" w:color="DDDDDD"/>
                        <w:bottom w:val="single" w:sz="6" w:space="8" w:color="DDDDDD"/>
                        <w:right w:val="single" w:sz="6" w:space="7" w:color="DDDDDD"/>
                      </w:divBdr>
                      <w:divsChild>
                        <w:div w:id="1789203116">
                          <w:marLeft w:val="0"/>
                          <w:marRight w:val="0"/>
                          <w:marTop w:val="0"/>
                          <w:marBottom w:val="7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93036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4348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75739749">
                              <w:marLeft w:val="0"/>
                              <w:marRight w:val="0"/>
                              <w:marTop w:val="225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39531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198034">
                          <w:marLeft w:val="0"/>
                          <w:marRight w:val="0"/>
                          <w:marTop w:val="6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32482604">
                      <w:marLeft w:val="143"/>
                      <w:marRight w:val="143"/>
                      <w:marTop w:val="143"/>
                      <w:marBottom w:val="143"/>
                      <w:divBdr>
                        <w:top w:val="single" w:sz="6" w:space="8" w:color="DDDDDD"/>
                        <w:left w:val="single" w:sz="6" w:space="7" w:color="DDDDDD"/>
                        <w:bottom w:val="single" w:sz="6" w:space="8" w:color="DDDDDD"/>
                        <w:right w:val="single" w:sz="6" w:space="7" w:color="DDDDDD"/>
                      </w:divBdr>
                      <w:divsChild>
                        <w:div w:id="519588563">
                          <w:marLeft w:val="0"/>
                          <w:marRight w:val="0"/>
                          <w:marTop w:val="0"/>
                          <w:marBottom w:val="7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13948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34280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79509654">
                              <w:marLeft w:val="0"/>
                              <w:marRight w:val="0"/>
                              <w:marTop w:val="225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76790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8434362">
                          <w:marLeft w:val="0"/>
                          <w:marRight w:val="0"/>
                          <w:marTop w:val="6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02666891">
                      <w:marLeft w:val="143"/>
                      <w:marRight w:val="143"/>
                      <w:marTop w:val="143"/>
                      <w:marBottom w:val="143"/>
                      <w:divBdr>
                        <w:top w:val="single" w:sz="6" w:space="8" w:color="DDDDDD"/>
                        <w:left w:val="single" w:sz="6" w:space="7" w:color="DDDDDD"/>
                        <w:bottom w:val="single" w:sz="6" w:space="8" w:color="DDDDDD"/>
                        <w:right w:val="single" w:sz="6" w:space="7" w:color="DDDDDD"/>
                      </w:divBdr>
                      <w:divsChild>
                        <w:div w:id="1028872075">
                          <w:marLeft w:val="0"/>
                          <w:marRight w:val="0"/>
                          <w:marTop w:val="0"/>
                          <w:marBottom w:val="7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09371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99094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40848059">
                              <w:marLeft w:val="0"/>
                              <w:marRight w:val="0"/>
                              <w:marTop w:val="225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62363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3380549">
                          <w:marLeft w:val="0"/>
                          <w:marRight w:val="0"/>
                          <w:marTop w:val="6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752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511548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664210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617475">
              <w:marLeft w:val="-45"/>
              <w:marRight w:val="-4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095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385464">
                      <w:marLeft w:val="-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9080670">
                      <w:marLeft w:val="-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8164515">
                      <w:marLeft w:val="-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4545886">
                      <w:marLeft w:val="-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927537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5</Pages>
  <Words>1573</Words>
  <Characters>8970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Хавдрахман Хавкей</dc:creator>
  <cp:keywords/>
  <dc:description/>
  <cp:lastModifiedBy>Хавдрахман Хавкей</cp:lastModifiedBy>
  <cp:revision>11</cp:revision>
  <cp:lastPrinted>2019-09-12T03:57:00Z</cp:lastPrinted>
  <dcterms:created xsi:type="dcterms:W3CDTF">2019-09-09T08:18:00Z</dcterms:created>
  <dcterms:modified xsi:type="dcterms:W3CDTF">2020-01-14T07:09:00Z</dcterms:modified>
</cp:coreProperties>
</file>